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335F" w14:textId="77777777" w:rsidR="00841A95" w:rsidRPr="00841A95" w:rsidRDefault="00841A95" w:rsidP="00841A95">
      <w:pPr>
        <w:autoSpaceDE w:val="0"/>
        <w:autoSpaceDN w:val="0"/>
        <w:adjustRightInd w:val="0"/>
        <w:spacing w:line="235" w:lineRule="auto"/>
        <w:textAlignment w:val="center"/>
        <w:rPr>
          <w:rFonts w:ascii="CoHeadline-Regular" w:hAnsi="CoHeadline-Regular" w:cs="CoHeadline-Regular"/>
          <w:color w:val="C2004D"/>
          <w:spacing w:val="4"/>
          <w:sz w:val="44"/>
          <w:szCs w:val="44"/>
        </w:rPr>
      </w:pPr>
      <w:r w:rsidRPr="00841A95">
        <w:rPr>
          <w:rFonts w:ascii="CoHeadline-Regular" w:hAnsi="CoHeadline-Regular" w:cs="CoHeadline-Regular"/>
          <w:color w:val="C2004D"/>
          <w:spacing w:val="4"/>
          <w:sz w:val="44"/>
          <w:szCs w:val="44"/>
        </w:rPr>
        <w:t>Gran Indochina</w:t>
      </w:r>
    </w:p>
    <w:p w14:paraId="5C02812D"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C2004D"/>
          <w:position w:val="2"/>
          <w:sz w:val="26"/>
          <w:szCs w:val="26"/>
        </w:rPr>
      </w:pPr>
      <w:r w:rsidRPr="00841A95">
        <w:rPr>
          <w:rFonts w:ascii="Router-Book" w:hAnsi="Router-Book" w:cs="Router-Book"/>
          <w:color w:val="C2004D"/>
          <w:position w:val="2"/>
          <w:sz w:val="26"/>
          <w:szCs w:val="26"/>
        </w:rPr>
        <w:t>Laos, Vietnam y Camboya</w:t>
      </w:r>
    </w:p>
    <w:p w14:paraId="1FA02BC0" w14:textId="77777777" w:rsidR="00841A95" w:rsidRDefault="00841A95" w:rsidP="00841A95">
      <w:pPr>
        <w:pStyle w:val="codigocabecera"/>
        <w:spacing w:line="235" w:lineRule="auto"/>
        <w:jc w:val="left"/>
      </w:pPr>
      <w:r>
        <w:t>C-90147</w:t>
      </w:r>
    </w:p>
    <w:p w14:paraId="48887611" w14:textId="42C89B74" w:rsidR="00957DB7" w:rsidRDefault="00841A95" w:rsidP="00841A95">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1A6E7EF" w14:textId="77777777" w:rsidR="00841A95" w:rsidRDefault="00957DB7" w:rsidP="00841A95">
      <w:pPr>
        <w:pStyle w:val="nochescabecera"/>
        <w:spacing w:line="235" w:lineRule="auto"/>
      </w:pPr>
      <w:r>
        <w:rPr>
          <w:rFonts w:ascii="Router-Bold" w:hAnsi="Router-Bold" w:cs="Router-Bold"/>
          <w:b/>
          <w:bCs/>
          <w:spacing w:val="-5"/>
        </w:rPr>
        <w:t xml:space="preserve">NOCHES  </w:t>
      </w:r>
      <w:r w:rsidR="00841A95">
        <w:t xml:space="preserve">Luan Prabang 2. </w:t>
      </w:r>
      <w:r w:rsidR="00841A95" w:rsidRPr="00841A95">
        <w:rPr>
          <w:lang w:val="en-US"/>
        </w:rPr>
        <w:t xml:space="preserve">Hanói 2.Bahia Halong 1 (crucero). Hoi An 2. </w:t>
      </w:r>
      <w:r w:rsidR="00841A95">
        <w:t xml:space="preserve">Hue 1. Ho Chi Minh 2. Siem Reap 3. </w:t>
      </w:r>
    </w:p>
    <w:p w14:paraId="1899E14E" w14:textId="1B1C8568" w:rsidR="0085440A" w:rsidRPr="004906BE" w:rsidRDefault="0085440A" w:rsidP="00841A95">
      <w:pPr>
        <w:pStyle w:val="Ningnestilodeprrafo"/>
        <w:spacing w:line="235" w:lineRule="auto"/>
        <w:rPr>
          <w:rFonts w:ascii="CoHeadline-Regular" w:hAnsi="CoHeadline-Regular" w:cs="CoHeadline-Regular"/>
          <w:color w:val="C6B012"/>
          <w:w w:val="90"/>
        </w:rPr>
      </w:pPr>
    </w:p>
    <w:p w14:paraId="3C28A87F"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Día 1º (Domingo) LUANG PRABANG Laos</w:t>
      </w:r>
    </w:p>
    <w:p w14:paraId="7ED4E733"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 xml:space="preserve">Llegada a Luang Prabang, considerada como la ciudad mejor conservada del Sudeste asiático. La tranquilidad y el encanto de esta ciudad, las espléndidas vistas de su paisaje natural y cultural la convierten en uno de los lugares más emblemáticos para visitar en Laos. Traslado al hotel.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 xml:space="preserve">. Tiempo libre para visitar el mercado nocturno. Caminar por las tranquilas calles de Luang Prabang para ver la vida cotidiana de los laosianos. </w:t>
      </w:r>
    </w:p>
    <w:p w14:paraId="48B69247"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1F168649"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 xml:space="preserve">Día 2º (Lunes) LUANG PRABANG-CUEVA DE PAK OU </w:t>
      </w:r>
    </w:p>
    <w:p w14:paraId="3E2A65DA"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Embarcaremos en un barco tradicional y haremos un crucero por el río Mekong, lo que nos dará una hermosa vista del paisaje de la orilla del río: las tranquilas aldeas, los maravillosos campos y bosques. Por el camino, nos detendremos en la aldea de Ban Xanghai, famosa por la elaboración de algunas de las variedades de su famoso vino de arroz. Posteriormente visitaremos las misteriosas cuevas de Pak Ou, dos cuevas conectadas y abarrotadas con miles de estatuas de Buda de oro lacado con diversas formas y tamaños que los peregrinos han ido dejando en sus visitas a lo largo de los años. </w:t>
      </w:r>
      <w:r w:rsidRPr="00841A95">
        <w:rPr>
          <w:rFonts w:ascii="Router-Bold" w:hAnsi="Router-Bold" w:cs="Router-Bold"/>
          <w:b/>
          <w:bCs/>
          <w:color w:val="000000"/>
          <w:w w:val="90"/>
          <w:sz w:val="16"/>
          <w:szCs w:val="16"/>
        </w:rPr>
        <w:t>Almuerzo</w:t>
      </w:r>
      <w:r w:rsidRPr="00841A95">
        <w:rPr>
          <w:rFonts w:ascii="Router-Book" w:hAnsi="Router-Book" w:cs="Router-Book"/>
          <w:color w:val="000000"/>
          <w:w w:val="90"/>
          <w:sz w:val="16"/>
          <w:szCs w:val="16"/>
        </w:rPr>
        <w:t xml:space="preserve">. Regreso a Luang Prabang para visitar el Museo Nacional y el antiguo Palacio Real. Más tarde subiremos al Monte Phousi que ofrece una fantástica vista panorámica de Luang Prabang y del río Mekong.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w:t>
      </w:r>
    </w:p>
    <w:p w14:paraId="7B923309"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32BCCE1E"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spacing w:val="-6"/>
          <w:w w:val="90"/>
          <w:sz w:val="16"/>
          <w:szCs w:val="16"/>
        </w:rPr>
      </w:pPr>
      <w:r w:rsidRPr="00841A95">
        <w:rPr>
          <w:rFonts w:ascii="Router-Bold" w:hAnsi="Router-Bold" w:cs="Router-Bold"/>
          <w:b/>
          <w:bCs/>
          <w:color w:val="D41217"/>
          <w:spacing w:val="-6"/>
          <w:w w:val="90"/>
          <w:sz w:val="16"/>
          <w:szCs w:val="16"/>
        </w:rPr>
        <w:t>Día 3º (Martes) LUANG PRABANG-HANÓI (avión) Vietnam</w:t>
      </w:r>
    </w:p>
    <w:p w14:paraId="103C1351"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 xml:space="preserve">Hoy nos levantaremos a las 05h30 para ver las colas de monjes saliendo de las pagodas para pedir comida a los lugareños y visitar el mercado de la mañana. Después regreso al hotel para </w:t>
      </w:r>
      <w:r w:rsidRPr="00841A95">
        <w:rPr>
          <w:rFonts w:ascii="Router-Bold" w:hAnsi="Router-Bold" w:cs="Router-Bold"/>
          <w:b/>
          <w:bCs/>
          <w:color w:val="000000"/>
          <w:w w:val="90"/>
          <w:sz w:val="16"/>
          <w:szCs w:val="16"/>
        </w:rPr>
        <w:t>desayunar</w:t>
      </w:r>
      <w:r w:rsidRPr="00841A95">
        <w:rPr>
          <w:rFonts w:ascii="Router-Book" w:hAnsi="Router-Book" w:cs="Router-Book"/>
          <w:color w:val="000000"/>
          <w:w w:val="90"/>
          <w:sz w:val="16"/>
          <w:szCs w:val="16"/>
        </w:rPr>
        <w:t xml:space="preserve"> y descansar un poco. A continuación, visitamos el Wat Xieng Thong, el monumento más importante y significativo de Laos, tanto para el espíritu, la religión y la historia de sus reyes como para el arte tradicional. Hay más de veinte edificaciones en el complejo, incluyendo santuarios, pabellones y residencias. Seguiremos nuestro recorrido hasta el Wat Sane, el templo de Wat Mai, Wat Visoun y visitaremos también el Ock Pop Tok, centro local de artesanía, donde se puede descubrir por medio de maestros locales las diferentes técnicas artesanales de la zona. </w:t>
      </w:r>
      <w:r w:rsidRPr="00841A95">
        <w:rPr>
          <w:rFonts w:ascii="Router-Bold" w:hAnsi="Router-Bold" w:cs="Router-Bold"/>
          <w:b/>
          <w:bCs/>
          <w:color w:val="000000"/>
          <w:w w:val="90"/>
          <w:sz w:val="16"/>
          <w:szCs w:val="16"/>
        </w:rPr>
        <w:t>Almuerzo</w:t>
      </w:r>
      <w:r w:rsidRPr="00841A95">
        <w:rPr>
          <w:rFonts w:ascii="Router-Book" w:hAnsi="Router-Book" w:cs="Router-Book"/>
          <w:color w:val="000000"/>
          <w:w w:val="90"/>
          <w:sz w:val="16"/>
          <w:szCs w:val="16"/>
        </w:rPr>
        <w:t xml:space="preserve">. Tiempo libre hasta el traslado al aeropuerto para tomar vuelo a Hanói (boleto aéreo no incluido). Llegada y traslado al hotel.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w:t>
      </w:r>
    </w:p>
    <w:p w14:paraId="6BBDC9AA"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6AEE6449"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 xml:space="preserve">Día 4º (Miércoles) HANÓI </w:t>
      </w:r>
    </w:p>
    <w:p w14:paraId="568A2327"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Visitas de Hanói, la capital de Vietnam, considerada como una de las pocas ciudades asiáticas con avenidas arboladas, arquitectura colonial francesa, lagos apacibles y templos orientales. </w:t>
      </w:r>
    </w:p>
    <w:p w14:paraId="0C7378E5"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 xml:space="preserve">Visita del Templo de la Literatura, la primera universidad de Vietnam, fundada en 1070 en honor a Confucio y considerado como el símbolo de Hanói. Seguimos con el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w:t>
      </w:r>
      <w:r w:rsidRPr="00841A95">
        <w:rPr>
          <w:rFonts w:ascii="Router-Bold" w:hAnsi="Router-Bold" w:cs="Router-Bold"/>
          <w:b/>
          <w:bCs/>
          <w:color w:val="000000"/>
          <w:w w:val="90"/>
          <w:sz w:val="16"/>
          <w:szCs w:val="16"/>
        </w:rPr>
        <w:t>Almuerzo</w:t>
      </w:r>
      <w:r w:rsidRPr="00841A95">
        <w:rPr>
          <w:rFonts w:ascii="Router-Book" w:hAnsi="Router-Book" w:cs="Router-Book"/>
          <w:color w:val="000000"/>
          <w:w w:val="90"/>
          <w:sz w:val="16"/>
          <w:szCs w:val="16"/>
        </w:rPr>
        <w:t xml:space="preserve">. Visita a una floristería artesanal para ver cómo se realizan los ramos, cómo se transmite y conserva este hermoso y tradicional arte espiritual de Vietnam que ha llegado a nuestros días generación tras generación. Posteriormente llegamos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 xml:space="preserve">. </w:t>
      </w:r>
    </w:p>
    <w:p w14:paraId="44F1A7FB"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05C62A45"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Día 5º (Jueves) HANÓI-BAHÍA DE HALONG (crucero)</w:t>
      </w:r>
    </w:p>
    <w:p w14:paraId="1E5043A1"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Salida por carretera hacia la Bahía de Halong que significa “el dragón que desciende del mar” en vietnamita, y según la leyenda, fue un dragón quien formó las islas de la bahía. Embarque en un maravilloso crucero con el que visitarán la bahía. </w:t>
      </w:r>
      <w:r w:rsidRPr="00841A95">
        <w:rPr>
          <w:rFonts w:ascii="Router-Bold" w:hAnsi="Router-Bold" w:cs="Router-Bold"/>
          <w:b/>
          <w:bCs/>
          <w:color w:val="000000"/>
          <w:w w:val="90"/>
          <w:sz w:val="16"/>
          <w:szCs w:val="16"/>
        </w:rPr>
        <w:t>Almuerzo</w:t>
      </w:r>
      <w:r w:rsidRPr="00841A95">
        <w:rPr>
          <w:rFonts w:ascii="Router-Book" w:hAnsi="Router-Book" w:cs="Router-Book"/>
          <w:color w:val="000000"/>
          <w:w w:val="90"/>
          <w:sz w:val="16"/>
          <w:szCs w:val="16"/>
        </w:rPr>
        <w:t xml:space="preserve"> a bordo.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w:t>
      </w:r>
      <w:r w:rsidRPr="00841A95">
        <w:rPr>
          <w:rFonts w:ascii="Router-Bold" w:hAnsi="Router-Bold" w:cs="Router-Bold"/>
          <w:b/>
          <w:bCs/>
          <w:color w:val="000000"/>
          <w:w w:val="90"/>
          <w:sz w:val="16"/>
          <w:szCs w:val="16"/>
        </w:rPr>
        <w:t>Cena y alojamiento a bordo</w:t>
      </w:r>
      <w:r w:rsidRPr="00841A95">
        <w:rPr>
          <w:rFonts w:ascii="Router-Book" w:hAnsi="Router-Book" w:cs="Router-Book"/>
          <w:color w:val="000000"/>
          <w:w w:val="90"/>
          <w:sz w:val="16"/>
          <w:szCs w:val="16"/>
        </w:rPr>
        <w:t>. (El itinerario del crucero está sujeto a cambios sin previo aviso por motivos meteorológicos.)</w:t>
      </w:r>
    </w:p>
    <w:p w14:paraId="083F3190"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7B5D0C05"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Día 6º (Viernes) BAHÍA DE HALONG-HANOI-DA NANG-HOI AN (avión)</w:t>
      </w:r>
    </w:p>
    <w:p w14:paraId="3BA30A30"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A la salida del sol y para aquellos que estén interesados hay una clase de Tai chi en la terraza solárium.</w:t>
      </w:r>
    </w:p>
    <w:p w14:paraId="78CA9C57"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 xml:space="preserve">Continuamos navegando por la bahía de casi 2.000 islas de roca calcárea y disfrutando de sus paisajes únicos. Tendremos un buen </w:t>
      </w:r>
      <w:r w:rsidRPr="00841A95">
        <w:rPr>
          <w:rFonts w:ascii="Router-Bold" w:hAnsi="Router-Bold" w:cs="Router-Bold"/>
          <w:b/>
          <w:bCs/>
          <w:color w:val="000000"/>
          <w:w w:val="90"/>
          <w:sz w:val="16"/>
          <w:szCs w:val="16"/>
        </w:rPr>
        <w:t>brunch</w:t>
      </w:r>
      <w:r w:rsidRPr="00841A95">
        <w:rPr>
          <w:rFonts w:ascii="Router-Book" w:hAnsi="Router-Book" w:cs="Router-Book"/>
          <w:color w:val="000000"/>
          <w:w w:val="90"/>
          <w:sz w:val="16"/>
          <w:szCs w:val="16"/>
        </w:rPr>
        <w:t xml:space="preserve"> para recargar baterías y emprender el retorno a tierra. Desembarcamos en el muelle de Halong, desde donde nos trasladamos a Hanói por carretera hasta el aeropuerto para tomar el vuelo a Da Nang (boleto aéreo no incluido). A su llegada, tenemos el traslado directo hasta Hoi An (aprox. 30 min). Al anochecer, traslado al río Hoai, por donde navegaremos. Este río tiene un significado muy especial para los habitantes de Hoi An, ya que ha sido testigo de los acontecimientos acaecidos en Vietnam a través de los años. Tiempo libre y regreso al hotel por su cuenta.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 xml:space="preserve">. </w:t>
      </w:r>
    </w:p>
    <w:p w14:paraId="0FDCABB2"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1FB38955"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 xml:space="preserve">Día 7º (Sábado) HOI AN </w:t>
      </w:r>
    </w:p>
    <w:p w14:paraId="45A84829"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841A95">
        <w:rPr>
          <w:rFonts w:ascii="Router-Bold" w:hAnsi="Router-Bold" w:cs="Router-Bold"/>
          <w:b/>
          <w:bCs/>
          <w:color w:val="000000"/>
          <w:w w:val="90"/>
          <w:sz w:val="16"/>
          <w:szCs w:val="16"/>
        </w:rPr>
        <w:t>Almuerzo</w:t>
      </w:r>
      <w:r w:rsidRPr="00841A95">
        <w:rPr>
          <w:rFonts w:ascii="Router-Book" w:hAnsi="Router-Book" w:cs="Router-Book"/>
          <w:color w:val="000000"/>
          <w:w w:val="90"/>
          <w:sz w:val="16"/>
          <w:szCs w:val="16"/>
        </w:rPr>
        <w:t xml:space="preserve">. Tarde libre para disfrutar de la playa, pasear por el colorido mercado del centro o realizar compras.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 xml:space="preserve">. </w:t>
      </w:r>
    </w:p>
    <w:p w14:paraId="63E53545"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6B3972E1"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 xml:space="preserve">Día 8º (Domingo) HOI AN-DA NANG-HUE </w:t>
      </w:r>
    </w:p>
    <w:p w14:paraId="15F90146"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841A95">
        <w:rPr>
          <w:rFonts w:ascii="Router-Bold" w:hAnsi="Router-Bold" w:cs="Router-Bold"/>
          <w:b/>
          <w:bCs/>
          <w:color w:val="000000"/>
          <w:spacing w:val="2"/>
          <w:w w:val="90"/>
          <w:sz w:val="16"/>
          <w:szCs w:val="16"/>
        </w:rPr>
        <w:t>Desayuno</w:t>
      </w:r>
      <w:r w:rsidRPr="00841A95">
        <w:rPr>
          <w:rFonts w:ascii="Router-Book" w:hAnsi="Router-Book" w:cs="Router-Book"/>
          <w:color w:val="000000"/>
          <w:spacing w:val="2"/>
          <w:w w:val="90"/>
          <w:sz w:val="16"/>
          <w:szCs w:val="16"/>
        </w:rPr>
        <w:t xml:space="preserve">. A continuación, traslado a Da Nang, donde contemplaremos sus playas paradisíacas. Visitaremos también la pagoda Linh Ung con su preciosa vista panorámica de la ciudad y la encantadora costa de la Península Son Tra. Seguiremos por carretera hacia Hue, antigua capital imperial de Vietnam. A la llegada, </w:t>
      </w:r>
      <w:r w:rsidRPr="00841A95">
        <w:rPr>
          <w:rFonts w:ascii="Router-Bold" w:hAnsi="Router-Bold" w:cs="Router-Bold"/>
          <w:b/>
          <w:bCs/>
          <w:color w:val="000000"/>
          <w:spacing w:val="2"/>
          <w:w w:val="90"/>
          <w:sz w:val="16"/>
          <w:szCs w:val="16"/>
        </w:rPr>
        <w:t>almuerzo</w:t>
      </w:r>
      <w:r w:rsidRPr="00841A95">
        <w:rPr>
          <w:rFonts w:ascii="Router-Book" w:hAnsi="Router-Book" w:cs="Router-Book"/>
          <w:color w:val="000000"/>
          <w:spacing w:val="2"/>
          <w:w w:val="90"/>
          <w:sz w:val="16"/>
          <w:szCs w:val="16"/>
        </w:rPr>
        <w:t xml:space="preserve"> en restaurante y posterior traslado al hotel. 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 </w:t>
      </w:r>
      <w:r w:rsidRPr="00841A95">
        <w:rPr>
          <w:rFonts w:ascii="Router-Bold" w:hAnsi="Router-Bold" w:cs="Router-Bold"/>
          <w:b/>
          <w:bCs/>
          <w:color w:val="000000"/>
          <w:spacing w:val="2"/>
          <w:w w:val="90"/>
          <w:sz w:val="16"/>
          <w:szCs w:val="16"/>
        </w:rPr>
        <w:t>Alojamiento</w:t>
      </w:r>
      <w:r w:rsidRPr="00841A95">
        <w:rPr>
          <w:rFonts w:ascii="Router-Book" w:hAnsi="Router-Book" w:cs="Router-Book"/>
          <w:color w:val="000000"/>
          <w:spacing w:val="2"/>
          <w:w w:val="90"/>
          <w:sz w:val="16"/>
          <w:szCs w:val="16"/>
        </w:rPr>
        <w:t xml:space="preserve">. </w:t>
      </w:r>
    </w:p>
    <w:p w14:paraId="0CB2A4B0"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3C64A7A3"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 xml:space="preserve">Día 9º (Lunes) HUE-HO CHI MINH (avión) </w:t>
      </w:r>
    </w:p>
    <w:p w14:paraId="7C7FFECA"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Visita de la ciudad imperial de Hue, la antigua capital del país por más de 140 años, descubriendo su rico pasado histórico de gloriosas joyas monumentales dispersas entre sus murallas. Visita de la Ciudadela Imperial, declarada Patrimonio de la Humanidad por la UNESCO,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w:t>
      </w:r>
      <w:r w:rsidRPr="00841A95">
        <w:rPr>
          <w:rFonts w:ascii="Router-Bold" w:hAnsi="Router-Bold" w:cs="Router-Bold"/>
          <w:b/>
          <w:bCs/>
          <w:color w:val="000000"/>
          <w:w w:val="90"/>
          <w:sz w:val="16"/>
          <w:szCs w:val="16"/>
        </w:rPr>
        <w:t>Almuerzo</w:t>
      </w:r>
      <w:r w:rsidRPr="00841A95">
        <w:rPr>
          <w:rFonts w:ascii="Router-Book" w:hAnsi="Router-Book" w:cs="Router-Book"/>
          <w:color w:val="000000"/>
          <w:w w:val="90"/>
          <w:sz w:val="16"/>
          <w:szCs w:val="16"/>
        </w:rPr>
        <w:t>. Visita de la tumba más espectacular de la ciudad de Hue, la tumba del emperador Khai Dinh. Recorremos el Pabellón de la Estela, la sala de la tumba, la estatua en bronce del emperador, etc. con su abrumadora y deslumbrante decoración.</w:t>
      </w:r>
    </w:p>
    <w:p w14:paraId="555E7EC5"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 xml:space="preserve">Vuelo a Ho Chi Minh (Saigón) (boleto aéreo no incluido). Llegada y traslado al hotel.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w:t>
      </w:r>
    </w:p>
    <w:p w14:paraId="25324148"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3EBB92DB" w14:textId="24329B6F"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lastRenderedPageBreak/>
        <w:t>Día 10º (Martes) HO CHI MINH-TÚNELES DE CUCHI-HO CHI MINH</w:t>
      </w:r>
    </w:p>
    <w:p w14:paraId="3CFDC210"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Salida para visitar los túneles de Cu Chi, un impresionante complejo de túneles subterráneos de más de 200 kilómetros y que fueron la base de operaciones de las guerrillas del Viet Cong durante la Guerra de Vietnam. Luego regresamos a la ciudad de Ho Chi Minh para </w:t>
      </w:r>
      <w:r w:rsidRPr="00841A95">
        <w:rPr>
          <w:rFonts w:ascii="Router-Bold" w:hAnsi="Router-Bold" w:cs="Router-Bold"/>
          <w:b/>
          <w:bCs/>
          <w:color w:val="000000"/>
          <w:w w:val="90"/>
          <w:sz w:val="16"/>
          <w:szCs w:val="16"/>
        </w:rPr>
        <w:t>almorzar</w:t>
      </w:r>
      <w:r w:rsidRPr="00841A95">
        <w:rPr>
          <w:rFonts w:ascii="Router-Book" w:hAnsi="Router-Book" w:cs="Router-Book"/>
          <w:color w:val="000000"/>
          <w:w w:val="90"/>
          <w:sz w:val="16"/>
          <w:szCs w:val="16"/>
        </w:rPr>
        <w:t xml:space="preserve"> en un restaurante local. 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 Más tarde, pueden tomar un auténtico “cafetito” vietnamita, disfrutar del atardecer o vivir el paisaje bullicioso de la ciudad, sus negocios y su amable gente.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 xml:space="preserve">. </w:t>
      </w:r>
    </w:p>
    <w:p w14:paraId="6E0AA5DE"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298A2F7C"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Día 11º (Miércoles) HO CHI MINH-SIEM REAP (</w:t>
      </w:r>
      <w:r w:rsidRPr="00841A95">
        <w:rPr>
          <w:rFonts w:ascii="Router-Bold" w:hAnsi="Router-Bold" w:cs="Router-Bold"/>
          <w:b/>
          <w:bCs/>
          <w:color w:val="D41217"/>
          <w:spacing w:val="-6"/>
          <w:w w:val="90"/>
          <w:sz w:val="16"/>
          <w:szCs w:val="16"/>
        </w:rPr>
        <w:t>avión</w:t>
      </w:r>
      <w:r w:rsidRPr="00841A95">
        <w:rPr>
          <w:rFonts w:ascii="Router-Bold" w:hAnsi="Router-Bold" w:cs="Router-Bold"/>
          <w:b/>
          <w:bCs/>
          <w:color w:val="D41217"/>
          <w:w w:val="90"/>
          <w:sz w:val="16"/>
          <w:szCs w:val="16"/>
        </w:rPr>
        <w:t>) Camboya</w:t>
      </w:r>
    </w:p>
    <w:p w14:paraId="354C68DC"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y traslado al aeropuerto para su vuelo hacia Siem Reap (boleto aéreo no incluido). </w:t>
      </w:r>
    </w:p>
    <w:p w14:paraId="4F5F9E55"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 xml:space="preserve">Llegada y traslado al hotel. </w:t>
      </w:r>
      <w:r w:rsidRPr="00841A95">
        <w:rPr>
          <w:rFonts w:ascii="Router-Bold" w:hAnsi="Router-Bold" w:cs="Router-Bold"/>
          <w:b/>
          <w:bCs/>
          <w:color w:val="000000"/>
          <w:w w:val="90"/>
          <w:sz w:val="16"/>
          <w:szCs w:val="16"/>
        </w:rPr>
        <w:t>Almuerzo</w:t>
      </w:r>
      <w:r w:rsidRPr="00841A95">
        <w:rPr>
          <w:rFonts w:ascii="Router-Book" w:hAnsi="Router-Book" w:cs="Router-Book"/>
          <w:color w:val="000000"/>
          <w:w w:val="90"/>
          <w:sz w:val="16"/>
          <w:szCs w:val="16"/>
        </w:rPr>
        <w:t xml:space="preserve"> en restaurante. Por la tarde, empezaremos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Resto del día libre.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 xml:space="preserve">. </w:t>
      </w:r>
    </w:p>
    <w:p w14:paraId="2249F7A0"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0AAD7950" w14:textId="77777777" w:rsidR="00841A95" w:rsidRPr="00517A92"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lang w:val="en-US"/>
        </w:rPr>
      </w:pPr>
      <w:r w:rsidRPr="00517A92">
        <w:rPr>
          <w:rFonts w:ascii="Router-Bold" w:hAnsi="Router-Bold" w:cs="Router-Bold"/>
          <w:b/>
          <w:bCs/>
          <w:color w:val="D41217"/>
          <w:w w:val="90"/>
          <w:sz w:val="16"/>
          <w:szCs w:val="16"/>
          <w:lang w:val="en-US"/>
        </w:rPr>
        <w:t>Día 12º (Jueves) SIEM REAP-ANGKOR THOM-ANGKOR WAT-SIEM REAP</w:t>
      </w:r>
    </w:p>
    <w:p w14:paraId="3C13B0C7"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del área, que se ha mantenido relativamente igual que cuando fue descubierto y retiene todavía gran parte de su misterio. </w:t>
      </w:r>
      <w:r w:rsidRPr="00841A95">
        <w:rPr>
          <w:rFonts w:ascii="Router-Bold" w:hAnsi="Router-Bold" w:cs="Router-Bold"/>
          <w:b/>
          <w:bCs/>
          <w:color w:val="000000"/>
          <w:w w:val="90"/>
          <w:sz w:val="16"/>
          <w:szCs w:val="16"/>
        </w:rPr>
        <w:t>Almuerzo</w:t>
      </w:r>
      <w:r w:rsidRPr="00841A95">
        <w:rPr>
          <w:rFonts w:ascii="Router-Book" w:hAnsi="Router-Book" w:cs="Router-Book"/>
          <w:color w:val="000000"/>
          <w:w w:val="90"/>
          <w:sz w:val="16"/>
          <w:szCs w:val="16"/>
        </w:rPr>
        <w:t xml:space="preserve">. Por la tarde, traslado en bus para visitar el más famoso de todos los templos, Angkor Wat-Declarado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un excelente panorama para terminar el día. Regreso al hotel.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 xml:space="preserve">. </w:t>
      </w:r>
    </w:p>
    <w:p w14:paraId="5A719D68"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53B073D3"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Día 13º (Viernes) SIEM REAP-BANTEAY SAMRE-BANTEAY SREI-SIEM REAP</w:t>
      </w:r>
    </w:p>
    <w:p w14:paraId="335845B6"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Asistiremos a una ceremonia budista con monjes en una pagoda donde aprenderemos más del budismo y cómo esta religión influye en la cultura camboyana. Terminaremos la ceremonia con una oración de los monjes para repartir suerte y bendiciones. A continuación, visitamos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w:t>
      </w:r>
      <w:r w:rsidRPr="00841A95">
        <w:rPr>
          <w:rFonts w:ascii="Router-Bold" w:hAnsi="Router-Bold" w:cs="Router-Bold"/>
          <w:b/>
          <w:bCs/>
          <w:color w:val="000000"/>
          <w:w w:val="90"/>
          <w:sz w:val="16"/>
          <w:szCs w:val="16"/>
        </w:rPr>
        <w:t>Almuerzo</w:t>
      </w:r>
      <w:r w:rsidRPr="00841A95">
        <w:rPr>
          <w:rFonts w:ascii="Router-Book" w:hAnsi="Router-Book" w:cs="Router-Book"/>
          <w:color w:val="000000"/>
          <w:w w:val="90"/>
          <w:sz w:val="16"/>
          <w:szCs w:val="16"/>
        </w:rPr>
        <w:t xml:space="preserve">. En el camino de vuelta, visitamos los artesanos D’Angkor, el centro de ayuda a los jóvenes camboyanos para mantener viva la artesanía tradicional. </w:t>
      </w:r>
      <w:r w:rsidRPr="00841A95">
        <w:rPr>
          <w:rFonts w:ascii="Router-Bold" w:hAnsi="Router-Bold" w:cs="Router-Bold"/>
          <w:b/>
          <w:bCs/>
          <w:color w:val="000000"/>
          <w:w w:val="90"/>
          <w:sz w:val="16"/>
          <w:szCs w:val="16"/>
        </w:rPr>
        <w:t>Alojamiento</w:t>
      </w:r>
      <w:r w:rsidRPr="00841A95">
        <w:rPr>
          <w:rFonts w:ascii="Router-Book" w:hAnsi="Router-Book" w:cs="Router-Book"/>
          <w:color w:val="000000"/>
          <w:w w:val="90"/>
          <w:sz w:val="16"/>
          <w:szCs w:val="16"/>
        </w:rPr>
        <w:t xml:space="preserve">. </w:t>
      </w:r>
    </w:p>
    <w:p w14:paraId="5C772BB6"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p>
    <w:p w14:paraId="62D4C1BA" w14:textId="77777777" w:rsidR="00841A95" w:rsidRPr="00841A95" w:rsidRDefault="00841A95" w:rsidP="00841A95">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841A95">
        <w:rPr>
          <w:rFonts w:ascii="Router-Bold" w:hAnsi="Router-Bold" w:cs="Router-Bold"/>
          <w:b/>
          <w:bCs/>
          <w:color w:val="D41217"/>
          <w:w w:val="90"/>
          <w:sz w:val="16"/>
          <w:szCs w:val="16"/>
        </w:rPr>
        <w:t xml:space="preserve">Día 14º (Sábado) SIEM REAP </w:t>
      </w:r>
    </w:p>
    <w:p w14:paraId="1718E9E5"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w w:val="90"/>
          <w:sz w:val="16"/>
          <w:szCs w:val="16"/>
        </w:rPr>
      </w:pPr>
      <w:r w:rsidRPr="00841A95">
        <w:rPr>
          <w:rFonts w:ascii="Router-Bold" w:hAnsi="Router-Bold" w:cs="Router-Bold"/>
          <w:b/>
          <w:bCs/>
          <w:color w:val="000000"/>
          <w:w w:val="90"/>
          <w:sz w:val="16"/>
          <w:szCs w:val="16"/>
        </w:rPr>
        <w:t>Desayuno</w:t>
      </w:r>
      <w:r w:rsidRPr="00841A95">
        <w:rPr>
          <w:rFonts w:ascii="Router-Book" w:hAnsi="Router-Book" w:cs="Router-Book"/>
          <w:color w:val="000000"/>
          <w:w w:val="90"/>
          <w:sz w:val="16"/>
          <w:szCs w:val="16"/>
        </w:rPr>
        <w:t xml:space="preserve">. A la hora indicada, traslado al aeropuerto. </w:t>
      </w:r>
      <w:r w:rsidRPr="00841A95">
        <w:rPr>
          <w:rFonts w:ascii="Router-Bold" w:hAnsi="Router-Bold" w:cs="Router-Bold"/>
          <w:b/>
          <w:bCs/>
          <w:color w:val="000000"/>
          <w:w w:val="90"/>
          <w:sz w:val="16"/>
          <w:szCs w:val="16"/>
        </w:rPr>
        <w:t>Fin de los servicios</w:t>
      </w:r>
      <w:r w:rsidRPr="00841A95">
        <w:rPr>
          <w:rFonts w:ascii="Router-Book" w:hAnsi="Router-Book" w:cs="Router-Book"/>
          <w:color w:val="000000"/>
          <w:w w:val="90"/>
          <w:sz w:val="16"/>
          <w:szCs w:val="16"/>
        </w:rPr>
        <w:t>.</w:t>
      </w:r>
    </w:p>
    <w:p w14:paraId="31D1AA31"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537AF5E3" w14:textId="77777777" w:rsidR="00841A95" w:rsidRPr="00841A95" w:rsidRDefault="00841A95" w:rsidP="00841A95">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Bold" w:hAnsi="Router-Bold" w:cs="Router-Bold"/>
          <w:b/>
          <w:bCs/>
          <w:color w:val="000000"/>
          <w:spacing w:val="-3"/>
          <w:w w:val="80"/>
          <w:sz w:val="14"/>
          <w:szCs w:val="14"/>
        </w:rPr>
      </w:pPr>
      <w:r w:rsidRPr="00841A95">
        <w:rPr>
          <w:rFonts w:ascii="Router-Bold" w:hAnsi="Router-Bold" w:cs="Router-Bold"/>
          <w:b/>
          <w:bCs/>
          <w:color w:val="2B65AE"/>
          <w:spacing w:val="-3"/>
          <w:w w:val="80"/>
          <w:sz w:val="14"/>
          <w:szCs w:val="14"/>
        </w:rPr>
        <w:t>LAOS</w:t>
      </w:r>
    </w:p>
    <w:p w14:paraId="2F37E85F"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1.</w:t>
      </w:r>
      <w:r w:rsidRPr="00841A95">
        <w:rPr>
          <w:rFonts w:ascii="Router-Book" w:hAnsi="Router-Book" w:cs="Router-Book"/>
          <w:color w:val="000000"/>
          <w:w w:val="90"/>
          <w:sz w:val="14"/>
          <w:szCs w:val="14"/>
        </w:rPr>
        <w:tab/>
        <w:t>Horario de entrada en hoteles: 13:00 o 14:00 y salida 11:00 o 12:00.</w:t>
      </w:r>
    </w:p>
    <w:p w14:paraId="0EDA555D"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2.</w:t>
      </w:r>
      <w:r w:rsidRPr="00841A95">
        <w:rPr>
          <w:rFonts w:ascii="Router-Book" w:hAnsi="Router-Book" w:cs="Router-Book"/>
          <w:color w:val="000000"/>
          <w:w w:val="90"/>
          <w:sz w:val="14"/>
          <w:szCs w:val="14"/>
        </w:rPr>
        <w:tab/>
        <w:t>Todas las clasificaciones de los hoteles están determinadas de acuerdo con las autoridades locales.</w:t>
      </w:r>
    </w:p>
    <w:p w14:paraId="690983E2"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3.</w:t>
      </w:r>
      <w:r w:rsidRPr="00841A95">
        <w:rPr>
          <w:rFonts w:ascii="Router-Book" w:hAnsi="Router-Book" w:cs="Router-Book"/>
          <w:color w:val="000000"/>
          <w:w w:val="90"/>
          <w:sz w:val="14"/>
          <w:szCs w:val="14"/>
        </w:rPr>
        <w:tab/>
        <w:t xml:space="preserve">Normalmente, en los hoteles de Laos hay pocas habitaciones, por eso se podrá variar las opciones según categoría. No hay ascensor en muchos de los hoteles laosianos. </w:t>
      </w:r>
    </w:p>
    <w:p w14:paraId="2D1570A9"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4.</w:t>
      </w:r>
      <w:r w:rsidRPr="00841A95">
        <w:rPr>
          <w:rFonts w:ascii="Router-Book" w:hAnsi="Router-Book" w:cs="Router-Book"/>
          <w:color w:val="000000"/>
          <w:w w:val="90"/>
          <w:sz w:val="14"/>
          <w:szCs w:val="14"/>
        </w:rPr>
        <w:tab/>
        <w:t>Suplementos por festivos del 22/Dic/25 al 5/Enero/26. Consultar.</w:t>
      </w:r>
    </w:p>
    <w:p w14:paraId="2A8FCB07"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696C97E5" w14:textId="77777777" w:rsidR="00841A95" w:rsidRPr="00841A95" w:rsidRDefault="00841A95" w:rsidP="00841A95">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Bold" w:hAnsi="Router-Bold" w:cs="Router-Bold"/>
          <w:b/>
          <w:bCs/>
          <w:color w:val="2B65AE"/>
          <w:spacing w:val="-3"/>
          <w:w w:val="80"/>
          <w:sz w:val="14"/>
          <w:szCs w:val="14"/>
        </w:rPr>
      </w:pPr>
      <w:r w:rsidRPr="00841A95">
        <w:rPr>
          <w:rFonts w:ascii="Router-Bold" w:hAnsi="Router-Bold" w:cs="Router-Bold"/>
          <w:b/>
          <w:bCs/>
          <w:color w:val="2B65AE"/>
          <w:spacing w:val="-3"/>
          <w:w w:val="80"/>
          <w:sz w:val="14"/>
          <w:szCs w:val="14"/>
        </w:rPr>
        <w:t>VIETNAM</w:t>
      </w:r>
    </w:p>
    <w:p w14:paraId="060C098E"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1.</w:t>
      </w:r>
      <w:r w:rsidRPr="00841A95">
        <w:rPr>
          <w:rFonts w:ascii="Router-Book" w:hAnsi="Router-Book" w:cs="Router-Book"/>
          <w:color w:val="000000"/>
          <w:w w:val="90"/>
          <w:sz w:val="14"/>
          <w:szCs w:val="14"/>
        </w:rPr>
        <w:tab/>
        <w:t>Suplemento festivo Año Nuevo vietnamita, (15-23 Feb’26): Consultar.</w:t>
      </w:r>
    </w:p>
    <w:p w14:paraId="16D74C81"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2.</w:t>
      </w:r>
      <w:r w:rsidRPr="00841A95">
        <w:rPr>
          <w:rFonts w:ascii="Router-Book" w:hAnsi="Router-Book" w:cs="Router-Book"/>
          <w:color w:val="000000"/>
          <w:w w:val="90"/>
          <w:sz w:val="14"/>
          <w:szCs w:val="14"/>
        </w:rPr>
        <w:tab/>
        <w:t xml:space="preserve">Durante estos días es posible que el acceso a algunas calles no esté permitido o que lugares donde normalmente se realizan las visitas estén cerrados. </w:t>
      </w:r>
    </w:p>
    <w:p w14:paraId="5C9EA204"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spacing w:val="-1"/>
          <w:w w:val="90"/>
          <w:sz w:val="14"/>
          <w:szCs w:val="14"/>
        </w:rPr>
      </w:pPr>
      <w:r w:rsidRPr="00841A95">
        <w:rPr>
          <w:rFonts w:ascii="Router-Book" w:hAnsi="Router-Book" w:cs="Router-Book"/>
          <w:color w:val="000000"/>
          <w:spacing w:val="-1"/>
          <w:w w:val="90"/>
          <w:sz w:val="14"/>
          <w:szCs w:val="14"/>
        </w:rPr>
        <w:t>3.</w:t>
      </w:r>
      <w:r w:rsidRPr="00841A95">
        <w:rPr>
          <w:rFonts w:ascii="Router-Book" w:hAnsi="Router-Book" w:cs="Router-Book"/>
          <w:color w:val="000000"/>
          <w:spacing w:val="-1"/>
          <w:w w:val="90"/>
          <w:sz w:val="14"/>
          <w:szCs w:val="14"/>
        </w:rPr>
        <w:tab/>
        <w:t>En caso de retraso de más de 3 horas en el vuelo de llegada (mismo día), se aplicará un suplemento para el guía y el coche por horas extras.</w:t>
      </w:r>
    </w:p>
    <w:p w14:paraId="4CBA5349"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4.</w:t>
      </w:r>
      <w:r w:rsidRPr="00841A95">
        <w:rPr>
          <w:rFonts w:ascii="Router-Book" w:hAnsi="Router-Book" w:cs="Router-Book"/>
          <w:color w:val="000000"/>
          <w:w w:val="90"/>
          <w:sz w:val="14"/>
          <w:szCs w:val="14"/>
        </w:rPr>
        <w:tab/>
        <w:t xml:space="preserve">En caso de que el vuelo de llegada aterrice antes de las 07:00 de la mañana o después de las 21:00 de la noche, se aplicará un suplemento. </w:t>
      </w:r>
    </w:p>
    <w:p w14:paraId="2319FD93"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5.</w:t>
      </w:r>
      <w:r w:rsidRPr="00841A95">
        <w:rPr>
          <w:rFonts w:ascii="Router-Book" w:hAnsi="Router-Book" w:cs="Router-Book"/>
          <w:color w:val="000000"/>
          <w:w w:val="90"/>
          <w:sz w:val="14"/>
          <w:szCs w:val="14"/>
        </w:rPr>
        <w:tab/>
        <w:t xml:space="preserve">En las salidas regulares, si el agente no reserva los vuelos domésticos con mismo o similar horario a los que suele reservar el Operador, se aplicará un suplemento para proporcionar el traslado en privado. </w:t>
      </w:r>
    </w:p>
    <w:p w14:paraId="3721B304"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22DD664A" w14:textId="77777777" w:rsidR="00841A95" w:rsidRPr="00841A95" w:rsidRDefault="00841A95" w:rsidP="00841A95">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Medium" w:hAnsi="Router-Medium" w:cs="Router-Medium"/>
          <w:color w:val="2B65AE"/>
          <w:spacing w:val="-6"/>
          <w:w w:val="80"/>
          <w:sz w:val="14"/>
          <w:szCs w:val="14"/>
        </w:rPr>
      </w:pPr>
      <w:r w:rsidRPr="00841A95">
        <w:rPr>
          <w:rFonts w:ascii="Router-Bold" w:hAnsi="Router-Bold" w:cs="Router-Bold"/>
          <w:b/>
          <w:bCs/>
          <w:color w:val="2B65AE"/>
          <w:spacing w:val="-3"/>
          <w:w w:val="80"/>
          <w:sz w:val="14"/>
          <w:szCs w:val="14"/>
        </w:rPr>
        <w:t>CAMBOYA</w:t>
      </w:r>
    </w:p>
    <w:p w14:paraId="22A9E373"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1.</w:t>
      </w:r>
      <w:r w:rsidRPr="00841A95">
        <w:rPr>
          <w:rFonts w:ascii="Router-Book" w:hAnsi="Router-Book" w:cs="Router-Book"/>
          <w:color w:val="000000"/>
          <w:w w:val="90"/>
          <w:sz w:val="14"/>
          <w:szCs w:val="14"/>
        </w:rPr>
        <w:tab/>
        <w:t>Suplemento festivo Año Nuevo Jemer &amp; Pchum Ben, (12-18 Abr’25) &amp; (21-25 Sep´25). Consultar</w:t>
      </w:r>
    </w:p>
    <w:p w14:paraId="6A877FF4"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2.</w:t>
      </w:r>
      <w:r w:rsidRPr="00841A95">
        <w:rPr>
          <w:rFonts w:ascii="Router-Book" w:hAnsi="Router-Book" w:cs="Router-Book"/>
          <w:color w:val="000000"/>
          <w:w w:val="90"/>
          <w:sz w:val="14"/>
          <w:szCs w:val="14"/>
        </w:rPr>
        <w:tab/>
        <w:t xml:space="preserve">En caso de que haya retraso de más de 3 horas en el vuelo de llegada (mismo día), se aplicará un suplemento.  </w:t>
      </w:r>
    </w:p>
    <w:p w14:paraId="6B4490ED"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3.</w:t>
      </w:r>
      <w:r w:rsidRPr="00841A95">
        <w:rPr>
          <w:rFonts w:ascii="Router-Book" w:hAnsi="Router-Book" w:cs="Router-Book"/>
          <w:color w:val="000000"/>
          <w:w w:val="90"/>
          <w:sz w:val="14"/>
          <w:szCs w:val="14"/>
        </w:rPr>
        <w:tab/>
        <w:t xml:space="preserve">En caso de que el vuelo de llegada aterrice antes de las 07:00 de la mañana o después de las 21:00 de la noche, se aplicará un suplemento. </w:t>
      </w:r>
    </w:p>
    <w:p w14:paraId="4078B368"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7187786A" w14:textId="77777777" w:rsidR="00841A95" w:rsidRPr="00841A95" w:rsidRDefault="00841A95" w:rsidP="00841A95">
      <w:pPr>
        <w:autoSpaceDE w:val="0"/>
        <w:autoSpaceDN w:val="0"/>
        <w:adjustRightInd w:val="0"/>
        <w:spacing w:line="235" w:lineRule="auto"/>
        <w:ind w:left="113" w:hanging="113"/>
        <w:jc w:val="both"/>
        <w:textAlignment w:val="center"/>
        <w:rPr>
          <w:rFonts w:ascii="Router-Bold" w:hAnsi="Router-Bold" w:cs="Router-Bold"/>
          <w:b/>
          <w:bCs/>
          <w:color w:val="000000"/>
          <w:spacing w:val="-3"/>
          <w:w w:val="90"/>
          <w:sz w:val="14"/>
          <w:szCs w:val="14"/>
        </w:rPr>
      </w:pPr>
      <w:r w:rsidRPr="00841A95">
        <w:rPr>
          <w:rFonts w:ascii="Router-Bold" w:hAnsi="Router-Bold" w:cs="Router-Bold"/>
          <w:b/>
          <w:bCs/>
          <w:color w:val="000000"/>
          <w:spacing w:val="-3"/>
          <w:w w:val="90"/>
          <w:sz w:val="14"/>
          <w:szCs w:val="14"/>
        </w:rPr>
        <w:t xml:space="preserve">Notas importantes: </w:t>
      </w:r>
    </w:p>
    <w:p w14:paraId="75238054"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w:t>
      </w:r>
      <w:r w:rsidRPr="00841A95">
        <w:rPr>
          <w:rFonts w:ascii="Router-Book" w:hAnsi="Router-Book" w:cs="Router-Book"/>
          <w:color w:val="000000"/>
          <w:w w:val="90"/>
          <w:sz w:val="14"/>
          <w:szCs w:val="14"/>
        </w:rPr>
        <w:tab/>
        <w:t>Recomendamos que los clientes obtengan un seguro de viaje desde su país.</w:t>
      </w:r>
    </w:p>
    <w:p w14:paraId="6DFF0016"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spacing w:val="-1"/>
          <w:w w:val="90"/>
          <w:sz w:val="14"/>
          <w:szCs w:val="14"/>
        </w:rPr>
      </w:pPr>
      <w:r w:rsidRPr="00841A95">
        <w:rPr>
          <w:rFonts w:ascii="Router-Book" w:hAnsi="Router-Book" w:cs="Router-Book"/>
          <w:color w:val="000000"/>
          <w:spacing w:val="-1"/>
          <w:w w:val="90"/>
          <w:sz w:val="14"/>
          <w:szCs w:val="14"/>
        </w:rPr>
        <w:t>-</w:t>
      </w:r>
      <w:r w:rsidRPr="00841A95">
        <w:rPr>
          <w:rFonts w:ascii="Router-Book" w:hAnsi="Router-Book" w:cs="Router-Book"/>
          <w:color w:val="000000"/>
          <w:spacing w:val="-1"/>
          <w:w w:val="90"/>
          <w:sz w:val="14"/>
          <w:szCs w:val="14"/>
        </w:rPr>
        <w:tab/>
        <w:t xml:space="preserve">El Operador se reserva el derecho de modificar las tarifas en todas las cotizaciones hechas en caso de que el carburante aumente más del 25%. Si esto ocurriera, se les informará por escrito al menos 15 días antes de la aplicación del nuevo precio. </w:t>
      </w:r>
    </w:p>
    <w:p w14:paraId="415E1842" w14:textId="749C60BD" w:rsidR="0021700A" w:rsidRPr="00841A95" w:rsidRDefault="0021700A" w:rsidP="00841A95">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sz w:val="10"/>
          <w:szCs w:val="10"/>
        </w:rPr>
      </w:pPr>
    </w:p>
    <w:p w14:paraId="214F9B36" w14:textId="240322FA" w:rsidR="00841A95" w:rsidRPr="00841A95" w:rsidRDefault="00841A95" w:rsidP="00841A95">
      <w:pPr>
        <w:tabs>
          <w:tab w:val="left" w:pos="1389"/>
        </w:tabs>
        <w:suppressAutoHyphens/>
        <w:autoSpaceDE w:val="0"/>
        <w:autoSpaceDN w:val="0"/>
        <w:adjustRightInd w:val="0"/>
        <w:spacing w:line="235" w:lineRule="auto"/>
        <w:textAlignment w:val="center"/>
        <w:rPr>
          <w:rFonts w:ascii="CoHeadline-Regular" w:hAnsi="CoHeadline-Regular" w:cs="CoHeadline-Regular"/>
          <w:color w:val="C2004D"/>
          <w:w w:val="90"/>
        </w:rPr>
      </w:pPr>
      <w:r w:rsidRPr="00841A95">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841A95">
        <w:rPr>
          <w:rFonts w:ascii="CoHeadline-Regular" w:hAnsi="CoHeadline-Regular" w:cs="CoHeadline-Regular"/>
          <w:color w:val="C2004D"/>
          <w:w w:val="90"/>
        </w:rPr>
        <w:t>: Domingos</w:t>
      </w:r>
    </w:p>
    <w:p w14:paraId="06023944" w14:textId="77777777" w:rsidR="00841A95" w:rsidRPr="00841A95" w:rsidRDefault="00841A95" w:rsidP="00841A95">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41A95">
        <w:rPr>
          <w:rFonts w:ascii="Router-Book" w:hAnsi="Router-Book" w:cs="Router-Book"/>
          <w:color w:val="000000"/>
          <w:spacing w:val="1"/>
          <w:w w:val="90"/>
          <w:sz w:val="16"/>
          <w:szCs w:val="16"/>
        </w:rPr>
        <w:t>Del 6/Abril/2025 al 29/Marzo/2026</w:t>
      </w:r>
    </w:p>
    <w:p w14:paraId="616A075D" w14:textId="77777777" w:rsidR="00841A95" w:rsidRPr="00841A95" w:rsidRDefault="00841A95" w:rsidP="00841A95">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sz w:val="10"/>
          <w:szCs w:val="10"/>
        </w:rPr>
      </w:pPr>
    </w:p>
    <w:p w14:paraId="7C7EAA93" w14:textId="77777777" w:rsidR="00841A95" w:rsidRPr="00841A95" w:rsidRDefault="00841A95" w:rsidP="00841A95">
      <w:pPr>
        <w:tabs>
          <w:tab w:val="left" w:pos="1389"/>
        </w:tabs>
        <w:suppressAutoHyphens/>
        <w:autoSpaceDE w:val="0"/>
        <w:autoSpaceDN w:val="0"/>
        <w:adjustRightInd w:val="0"/>
        <w:spacing w:line="235" w:lineRule="auto"/>
        <w:textAlignment w:val="center"/>
        <w:rPr>
          <w:rFonts w:ascii="CoHeadline-Regular" w:hAnsi="CoHeadline-Regular" w:cs="CoHeadline-Regular"/>
          <w:color w:val="C2004D"/>
          <w:w w:val="90"/>
        </w:rPr>
      </w:pPr>
      <w:r w:rsidRPr="00841A95">
        <w:rPr>
          <w:rFonts w:ascii="CoHeadline-Regular" w:hAnsi="CoHeadline-Regular" w:cs="CoHeadline-Regular"/>
          <w:color w:val="C2004D"/>
          <w:w w:val="90"/>
        </w:rPr>
        <w:t>Incluye</w:t>
      </w:r>
    </w:p>
    <w:p w14:paraId="2262B347"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Traslados indicados en el programa.</w:t>
      </w:r>
    </w:p>
    <w:p w14:paraId="3F847798"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Visitas según itinerario con guías locales de habla hispana, a excepción a bordo del crucero en bahía de Halong que no permite el acceso del guía, los pasajeros serán atendidos por la tripulación del barco en inglés.</w:t>
      </w:r>
    </w:p>
    <w:p w14:paraId="57ECE306"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 xml:space="preserve">Recorrido terrestre según programa en bus con aire acondicionado. </w:t>
      </w:r>
    </w:p>
    <w:p w14:paraId="35CE5118"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Comidas mencionadas.</w:t>
      </w:r>
    </w:p>
    <w:p w14:paraId="4709DF7C"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 xml:space="preserve">Entradas a los monumentos, según programa. </w:t>
      </w:r>
    </w:p>
    <w:p w14:paraId="60CF62C0"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Paseo en ciclo pousse, paseo en tuk-tuk.</w:t>
      </w:r>
    </w:p>
    <w:p w14:paraId="0F0C3D44"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Crucero compartido en la Bahía de Halong, paseo en barco por el río Hoài en Hoi An</w:t>
      </w:r>
    </w:p>
    <w:p w14:paraId="63970130"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 xml:space="preserve">Una botella de agua y una toalla refrescante por día de excursión. </w:t>
      </w:r>
    </w:p>
    <w:p w14:paraId="25506398" w14:textId="77777777" w:rsidR="00841A95" w:rsidRPr="00841A95" w:rsidRDefault="00841A95" w:rsidP="00841A95">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sz w:val="10"/>
          <w:szCs w:val="10"/>
        </w:rPr>
      </w:pPr>
    </w:p>
    <w:p w14:paraId="0DC9AED4" w14:textId="77777777" w:rsidR="00841A95" w:rsidRPr="00841A95" w:rsidRDefault="00841A95" w:rsidP="00841A95">
      <w:pPr>
        <w:tabs>
          <w:tab w:val="left" w:pos="1389"/>
        </w:tabs>
        <w:suppressAutoHyphens/>
        <w:autoSpaceDE w:val="0"/>
        <w:autoSpaceDN w:val="0"/>
        <w:adjustRightInd w:val="0"/>
        <w:spacing w:line="235" w:lineRule="auto"/>
        <w:textAlignment w:val="center"/>
        <w:rPr>
          <w:rFonts w:ascii="CoHeadline-Regular" w:hAnsi="CoHeadline-Regular" w:cs="CoHeadline-Regular"/>
          <w:color w:val="C2004D"/>
          <w:w w:val="90"/>
        </w:rPr>
      </w:pPr>
      <w:r w:rsidRPr="00841A95">
        <w:rPr>
          <w:rFonts w:ascii="CoHeadline-Regular" w:hAnsi="CoHeadline-Regular" w:cs="CoHeadline-Regular"/>
          <w:color w:val="C2004D"/>
          <w:w w:val="90"/>
        </w:rPr>
        <w:t>No incluye</w:t>
      </w:r>
    </w:p>
    <w:p w14:paraId="0D44B7C9"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Tarifas aéreas de vuelos domésticos en Vietnam &amp; Camboya</w:t>
      </w:r>
    </w:p>
    <w:p w14:paraId="204B5969"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Tarifas aéreas de vuelos internacionales de entrada/salida de Vietnam &amp; Camboya</w:t>
      </w:r>
    </w:p>
    <w:p w14:paraId="05B1DE40"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Carta de visado a Vietnam.</w:t>
      </w:r>
    </w:p>
    <w:p w14:paraId="13A7ED35"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 xml:space="preserve">Tasa de visado de Vietnam. </w:t>
      </w:r>
    </w:p>
    <w:p w14:paraId="2C43C752"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 xml:space="preserve">Visado para Camboya. </w:t>
      </w:r>
    </w:p>
    <w:p w14:paraId="3F42700D"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Visado para Laos.</w:t>
      </w:r>
    </w:p>
    <w:p w14:paraId="72D185B3" w14:textId="77777777" w:rsidR="00841A95" w:rsidRPr="00841A95" w:rsidRDefault="00841A95" w:rsidP="00841A95">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w:t>
      </w:r>
      <w:r w:rsidRPr="00841A95">
        <w:rPr>
          <w:rFonts w:ascii="Router-Book" w:hAnsi="Router-Book" w:cs="Router-Book"/>
          <w:color w:val="000000"/>
          <w:w w:val="90"/>
          <w:sz w:val="16"/>
          <w:szCs w:val="16"/>
        </w:rPr>
        <w:tab/>
        <w:t>Todos los conceptos no mencionados como incluidos.</w:t>
      </w:r>
    </w:p>
    <w:p w14:paraId="730D33F0" w14:textId="77777777" w:rsidR="00841A95" w:rsidRDefault="00841A95" w:rsidP="00841A95">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1020"/>
        <w:gridCol w:w="1645"/>
        <w:gridCol w:w="1644"/>
        <w:gridCol w:w="1644"/>
        <w:gridCol w:w="1644"/>
      </w:tblGrid>
      <w:tr w:rsidR="00841A95" w:rsidRPr="00841A95" w14:paraId="579F1230" w14:textId="77777777">
        <w:trPr>
          <w:trHeight w:val="60"/>
          <w:tblHeader/>
        </w:trPr>
        <w:tc>
          <w:tcPr>
            <w:tcW w:w="7597" w:type="dxa"/>
            <w:gridSpan w:val="5"/>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27EC40" w14:textId="77777777" w:rsidR="00841A95" w:rsidRPr="00841A95" w:rsidRDefault="00841A95" w:rsidP="00841A95">
            <w:pPr>
              <w:tabs>
                <w:tab w:val="left" w:pos="1389"/>
              </w:tabs>
              <w:suppressAutoHyphens/>
              <w:autoSpaceDE w:val="0"/>
              <w:autoSpaceDN w:val="0"/>
              <w:adjustRightInd w:val="0"/>
              <w:spacing w:line="235" w:lineRule="auto"/>
              <w:textAlignment w:val="center"/>
              <w:rPr>
                <w:rFonts w:ascii="CoHeadline-Regular" w:hAnsi="CoHeadline-Regular" w:cs="CoHeadline-Regular"/>
                <w:color w:val="7B9F2D"/>
                <w:w w:val="90"/>
              </w:rPr>
            </w:pPr>
            <w:r w:rsidRPr="00841A95">
              <w:rPr>
                <w:rFonts w:ascii="CoHeadline-Regular" w:hAnsi="CoHeadline-Regular" w:cs="CoHeadline-Regular"/>
                <w:color w:val="C2004D"/>
                <w:w w:val="90"/>
              </w:rPr>
              <w:t>Hoteles previstos</w:t>
            </w:r>
          </w:p>
        </w:tc>
      </w:tr>
      <w:tr w:rsidR="00841A95" w:rsidRPr="00841A95" w14:paraId="35DAA80B" w14:textId="77777777">
        <w:trPr>
          <w:trHeight w:val="60"/>
          <w:tblHeader/>
        </w:trPr>
        <w:tc>
          <w:tcPr>
            <w:tcW w:w="1020"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C89AB75" w14:textId="77777777" w:rsidR="00841A95" w:rsidRPr="00841A95" w:rsidRDefault="00841A95" w:rsidP="00841A95">
            <w:pPr>
              <w:autoSpaceDE w:val="0"/>
              <w:autoSpaceDN w:val="0"/>
              <w:adjustRightInd w:val="0"/>
              <w:spacing w:line="235" w:lineRule="auto"/>
              <w:textAlignment w:val="center"/>
              <w:rPr>
                <w:rFonts w:ascii="Router-Bold" w:hAnsi="Router-Bold" w:cs="Router-Bold"/>
                <w:b/>
                <w:bCs/>
                <w:color w:val="000000"/>
                <w:w w:val="90"/>
                <w:sz w:val="17"/>
                <w:szCs w:val="17"/>
              </w:rPr>
            </w:pPr>
            <w:r w:rsidRPr="00841A95">
              <w:rPr>
                <w:rFonts w:ascii="Router-Bold" w:hAnsi="Router-Bold" w:cs="Router-Bold"/>
                <w:b/>
                <w:bCs/>
                <w:color w:val="000000"/>
                <w:w w:val="90"/>
                <w:sz w:val="17"/>
                <w:szCs w:val="17"/>
              </w:rPr>
              <w:t>Ciudad</w:t>
            </w:r>
          </w:p>
        </w:tc>
        <w:tc>
          <w:tcPr>
            <w:tcW w:w="1645"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8837030" w14:textId="77777777" w:rsidR="00841A95" w:rsidRPr="00841A95" w:rsidRDefault="00841A95" w:rsidP="00841A95">
            <w:pPr>
              <w:autoSpaceDE w:val="0"/>
              <w:autoSpaceDN w:val="0"/>
              <w:adjustRightInd w:val="0"/>
              <w:spacing w:line="235" w:lineRule="auto"/>
              <w:textAlignment w:val="center"/>
              <w:rPr>
                <w:rFonts w:ascii="Router-Bold" w:hAnsi="Router-Bold" w:cs="Router-Bold"/>
                <w:b/>
                <w:bCs/>
                <w:color w:val="000000"/>
                <w:w w:val="90"/>
                <w:sz w:val="17"/>
                <w:szCs w:val="17"/>
              </w:rPr>
            </w:pPr>
            <w:r w:rsidRPr="00841A95">
              <w:rPr>
                <w:rFonts w:ascii="Router-Bold" w:hAnsi="Router-Bold" w:cs="Router-Bold"/>
                <w:b/>
                <w:bCs/>
                <w:color w:val="000000"/>
                <w:w w:val="90"/>
                <w:sz w:val="17"/>
                <w:szCs w:val="17"/>
              </w:rPr>
              <w:t>Turista 3*</w:t>
            </w:r>
          </w:p>
        </w:tc>
        <w:tc>
          <w:tcPr>
            <w:tcW w:w="164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57" w:type="dxa"/>
            </w:tcMar>
          </w:tcPr>
          <w:p w14:paraId="05739C43" w14:textId="77777777" w:rsidR="00841A95" w:rsidRPr="00841A95" w:rsidRDefault="00841A95" w:rsidP="00841A95">
            <w:pPr>
              <w:autoSpaceDE w:val="0"/>
              <w:autoSpaceDN w:val="0"/>
              <w:adjustRightInd w:val="0"/>
              <w:spacing w:line="235" w:lineRule="auto"/>
              <w:textAlignment w:val="center"/>
              <w:rPr>
                <w:rFonts w:ascii="Router-Bold" w:hAnsi="Router-Bold" w:cs="Router-Bold"/>
                <w:b/>
                <w:bCs/>
                <w:color w:val="000000"/>
                <w:w w:val="90"/>
                <w:sz w:val="17"/>
                <w:szCs w:val="17"/>
              </w:rPr>
            </w:pPr>
            <w:r w:rsidRPr="00841A95">
              <w:rPr>
                <w:rFonts w:ascii="Router-Bold" w:hAnsi="Router-Bold" w:cs="Router-Bold"/>
                <w:b/>
                <w:bCs/>
                <w:color w:val="000000"/>
                <w:w w:val="90"/>
                <w:sz w:val="17"/>
                <w:szCs w:val="17"/>
              </w:rPr>
              <w:t>Superior 4*</w:t>
            </w:r>
          </w:p>
        </w:tc>
        <w:tc>
          <w:tcPr>
            <w:tcW w:w="164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F3E5A02" w14:textId="77777777" w:rsidR="00841A95" w:rsidRPr="00841A95" w:rsidRDefault="00841A95" w:rsidP="00841A95">
            <w:pPr>
              <w:autoSpaceDE w:val="0"/>
              <w:autoSpaceDN w:val="0"/>
              <w:adjustRightInd w:val="0"/>
              <w:spacing w:line="235" w:lineRule="auto"/>
              <w:textAlignment w:val="center"/>
              <w:rPr>
                <w:rFonts w:ascii="Router-Bold" w:hAnsi="Router-Bold" w:cs="Router-Bold"/>
                <w:b/>
                <w:bCs/>
                <w:color w:val="000000"/>
                <w:w w:val="90"/>
                <w:sz w:val="17"/>
                <w:szCs w:val="17"/>
              </w:rPr>
            </w:pPr>
            <w:r w:rsidRPr="00841A95">
              <w:rPr>
                <w:rFonts w:ascii="Router-Bold" w:hAnsi="Router-Bold" w:cs="Router-Bold"/>
                <w:b/>
                <w:bCs/>
                <w:color w:val="000000"/>
                <w:w w:val="90"/>
                <w:sz w:val="17"/>
                <w:szCs w:val="17"/>
              </w:rPr>
              <w:t>Deluxe 4*/ 5*</w:t>
            </w:r>
          </w:p>
        </w:tc>
        <w:tc>
          <w:tcPr>
            <w:tcW w:w="164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60FC3E2" w14:textId="77777777" w:rsidR="00841A95" w:rsidRPr="00841A95" w:rsidRDefault="00841A95" w:rsidP="00841A95">
            <w:pPr>
              <w:autoSpaceDE w:val="0"/>
              <w:autoSpaceDN w:val="0"/>
              <w:adjustRightInd w:val="0"/>
              <w:spacing w:line="235" w:lineRule="auto"/>
              <w:textAlignment w:val="center"/>
              <w:rPr>
                <w:rFonts w:ascii="Router-Bold" w:hAnsi="Router-Bold" w:cs="Router-Bold"/>
                <w:b/>
                <w:bCs/>
                <w:color w:val="000000"/>
                <w:w w:val="90"/>
                <w:sz w:val="17"/>
                <w:szCs w:val="17"/>
              </w:rPr>
            </w:pPr>
            <w:r w:rsidRPr="00841A95">
              <w:rPr>
                <w:rFonts w:ascii="Router-Bold" w:hAnsi="Router-Bold" w:cs="Router-Bold"/>
                <w:b/>
                <w:bCs/>
                <w:color w:val="000000"/>
                <w:w w:val="90"/>
                <w:sz w:val="17"/>
                <w:szCs w:val="17"/>
              </w:rPr>
              <w:t>Gold Deluxe 5*</w:t>
            </w:r>
          </w:p>
        </w:tc>
      </w:tr>
      <w:tr w:rsidR="00841A95" w:rsidRPr="00841A95" w14:paraId="01FD8F6B"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6D79E7"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 xml:space="preserve">Luang </w:t>
            </w:r>
          </w:p>
          <w:p w14:paraId="22EA4679"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Prabang</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9E423D"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Villa Chitdara</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225FCD11"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Sanctuary</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4AD3C6"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Kiridara</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AB4186"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Kiridara</w:t>
            </w:r>
          </w:p>
        </w:tc>
      </w:tr>
      <w:tr w:rsidR="00841A95" w:rsidRPr="00841A95" w14:paraId="7DF5A4D4"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73B843"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Hanói</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70CB9E"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Flower Garden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B403EBE"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w w:val="90"/>
                <w:sz w:val="16"/>
                <w:szCs w:val="16"/>
                <w:lang w:val="en-US"/>
              </w:rPr>
            </w:pPr>
            <w:r w:rsidRPr="00841A95">
              <w:rPr>
                <w:rFonts w:ascii="Router-Book" w:hAnsi="Router-Book" w:cs="Router-Book"/>
                <w:color w:val="000000"/>
                <w:w w:val="90"/>
                <w:sz w:val="16"/>
                <w:szCs w:val="16"/>
                <w:lang w:val="en-US"/>
              </w:rPr>
              <w:t xml:space="preserve">The Ann / </w:t>
            </w:r>
          </w:p>
          <w:p w14:paraId="4AB3F0C4"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41A95">
              <w:rPr>
                <w:rFonts w:ascii="Router-Book" w:hAnsi="Router-Book" w:cs="Router-Book"/>
                <w:color w:val="000000"/>
                <w:spacing w:val="-3"/>
                <w:w w:val="90"/>
                <w:sz w:val="16"/>
                <w:szCs w:val="16"/>
                <w:lang w:val="en-US"/>
              </w:rPr>
              <w:t>Le Jardin Haute Couture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285EB3"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Pan Pacific Hanoi</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BC5EE84"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 xml:space="preserve">Meliá Hanoi / </w:t>
            </w:r>
          </w:p>
          <w:p w14:paraId="035C109A"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Grand Mercure</w:t>
            </w:r>
          </w:p>
        </w:tc>
      </w:tr>
      <w:tr w:rsidR="00841A95" w:rsidRPr="00841A95" w14:paraId="5515C4CF"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C164C2"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Halong</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43372D"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Bhaya Classic Cruise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6A884E0"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Bhaya Classic Cruise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FE62D0"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Au Co Cruise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F218C72"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Paradise Elegance Cruise</w:t>
            </w:r>
          </w:p>
        </w:tc>
      </w:tr>
      <w:tr w:rsidR="00841A95" w:rsidRPr="00841A95" w14:paraId="3BE8042E"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2C1968"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Hoi An</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D78D51"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Emm Hoi An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7D550A6E"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41A95">
              <w:rPr>
                <w:rFonts w:ascii="Router-Book" w:hAnsi="Router-Book" w:cs="Router-Book"/>
                <w:color w:val="000000"/>
                <w:spacing w:val="-4"/>
                <w:w w:val="90"/>
                <w:sz w:val="16"/>
                <w:szCs w:val="16"/>
                <w:lang w:val="en-US"/>
              </w:rPr>
              <w:t>Hoi An Central  Boutique</w:t>
            </w:r>
            <w:r w:rsidRPr="00841A95">
              <w:rPr>
                <w:rFonts w:ascii="Router-Book" w:hAnsi="Router-Book" w:cs="Router-Book"/>
                <w:color w:val="000000"/>
                <w:spacing w:val="-1"/>
                <w:w w:val="90"/>
                <w:sz w:val="16"/>
                <w:szCs w:val="16"/>
                <w:lang w:val="en-US"/>
              </w:rPr>
              <w:t xml:space="preserve"> </w:t>
            </w:r>
            <w:r w:rsidRPr="00841A95">
              <w:rPr>
                <w:rFonts w:ascii="Router-Book" w:hAnsi="Router-Book" w:cs="Router-Book"/>
                <w:color w:val="000000"/>
                <w:w w:val="90"/>
                <w:sz w:val="16"/>
                <w:szCs w:val="16"/>
                <w:lang w:val="en-US"/>
              </w:rPr>
              <w:t>Hotel &amp; Spa</w:t>
            </w:r>
            <w:r w:rsidRPr="00841A95">
              <w:rPr>
                <w:rFonts w:ascii="Router-Book" w:hAnsi="Router-Book" w:cs="Router-Book"/>
                <w:color w:val="000000"/>
                <w:spacing w:val="-1"/>
                <w:w w:val="90"/>
                <w:sz w:val="16"/>
                <w:szCs w:val="16"/>
                <w:lang w:val="en-US"/>
              </w:rPr>
              <w:t xml:space="preserve"> / </w:t>
            </w:r>
            <w:r w:rsidRPr="00841A95">
              <w:rPr>
                <w:rFonts w:ascii="Router-Book" w:hAnsi="Router-Book" w:cs="Router-Book"/>
                <w:color w:val="000000"/>
                <w:w w:val="90"/>
                <w:sz w:val="16"/>
                <w:szCs w:val="16"/>
                <w:lang w:val="en-US"/>
              </w:rPr>
              <w:t>Silhotel</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7E0C08"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41A95">
              <w:rPr>
                <w:rFonts w:ascii="Router-Book" w:hAnsi="Router-Book" w:cs="Router-Book"/>
                <w:color w:val="000000"/>
                <w:w w:val="90"/>
                <w:sz w:val="16"/>
                <w:szCs w:val="16"/>
                <w:lang w:val="en-US"/>
              </w:rPr>
              <w:t>Almanity Hoi An Resort &amp; Spa</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A0624C"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Allegro Hoian Hotel &amp; Spa</w:t>
            </w:r>
          </w:p>
        </w:tc>
      </w:tr>
      <w:tr w:rsidR="00841A95" w:rsidRPr="00517A92" w14:paraId="7EA79EAF"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F53B3E"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Hue</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EE8DE5"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Emm Hue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4AC651E6"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41A95">
              <w:rPr>
                <w:rFonts w:ascii="Router-Book" w:hAnsi="Router-Book" w:cs="Router-Book"/>
                <w:color w:val="000000"/>
                <w:w w:val="90"/>
                <w:sz w:val="16"/>
                <w:szCs w:val="16"/>
                <w:lang w:val="en-US"/>
              </w:rPr>
              <w:t>Romance Hue / Muong Thanh Holiday Hue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40B7E0"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41A95">
              <w:rPr>
                <w:rFonts w:ascii="Router-Book" w:hAnsi="Router-Book" w:cs="Router-Book"/>
                <w:color w:val="000000"/>
                <w:w w:val="90"/>
                <w:sz w:val="16"/>
                <w:szCs w:val="16"/>
                <w:lang w:val="en-US"/>
              </w:rPr>
              <w:t>Pilgrimage Village Boutique Resort &amp; Spa</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DAE59E"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41A95">
              <w:rPr>
                <w:rFonts w:ascii="Router-Book" w:hAnsi="Router-Book" w:cs="Router-Book"/>
                <w:color w:val="000000"/>
                <w:w w:val="90"/>
                <w:sz w:val="16"/>
                <w:szCs w:val="16"/>
                <w:lang w:val="en-US"/>
              </w:rPr>
              <w:t>Pilgrimage Village Boutique Resort &amp; Spa</w:t>
            </w:r>
          </w:p>
        </w:tc>
      </w:tr>
      <w:tr w:rsidR="00841A95" w:rsidRPr="00841A95" w14:paraId="3ADFC92E"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7F99EE"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Ho Chi Minh</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413120"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The Odys Boutique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29068798"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41A95">
              <w:rPr>
                <w:rFonts w:ascii="Router-Book" w:hAnsi="Router-Book" w:cs="Router-Book"/>
                <w:color w:val="000000"/>
                <w:w w:val="90"/>
                <w:sz w:val="16"/>
                <w:szCs w:val="16"/>
                <w:lang w:val="en-US"/>
              </w:rPr>
              <w:t>Icon Saigon / Muong Thanh Saigon Centre</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8CAC6E"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Sofitel Plaza Saigon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1BFEC7B"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Sofitel Plaza Saigon</w:t>
            </w:r>
          </w:p>
        </w:tc>
      </w:tr>
      <w:tr w:rsidR="00841A95" w:rsidRPr="00841A95" w14:paraId="22DC0786" w14:textId="77777777">
        <w:trPr>
          <w:trHeight w:val="60"/>
        </w:trPr>
        <w:tc>
          <w:tcPr>
            <w:tcW w:w="102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35C0C8"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Siem Reap</w:t>
            </w:r>
          </w:p>
        </w:tc>
        <w:tc>
          <w:tcPr>
            <w:tcW w:w="164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3185AF"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Tara Angkor Hotel / Sokchea Angkor</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51E259EC"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rPr>
            </w:pPr>
            <w:r w:rsidRPr="00841A95">
              <w:rPr>
                <w:rFonts w:ascii="Router-Book" w:hAnsi="Router-Book" w:cs="Router-Book"/>
                <w:color w:val="000000"/>
                <w:w w:val="90"/>
                <w:sz w:val="16"/>
                <w:szCs w:val="16"/>
              </w:rPr>
              <w:t xml:space="preserve">Lotus Blanc Hotel </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A09A48"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w w:val="90"/>
                <w:sz w:val="16"/>
                <w:szCs w:val="16"/>
                <w:lang w:val="en-US"/>
              </w:rPr>
            </w:pPr>
            <w:r w:rsidRPr="00841A95">
              <w:rPr>
                <w:rFonts w:ascii="Router-Book" w:hAnsi="Router-Book" w:cs="Router-Book"/>
                <w:color w:val="000000"/>
                <w:w w:val="90"/>
                <w:sz w:val="16"/>
                <w:szCs w:val="16"/>
                <w:lang w:val="en-US"/>
              </w:rPr>
              <w:t xml:space="preserve">Memoire Palace Resort &amp; Spa / </w:t>
            </w:r>
          </w:p>
          <w:p w14:paraId="734BBD68"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41A95">
              <w:rPr>
                <w:rFonts w:ascii="Router-Book" w:hAnsi="Router-Book" w:cs="Router-Book"/>
                <w:color w:val="000000"/>
                <w:w w:val="90"/>
                <w:sz w:val="16"/>
                <w:szCs w:val="16"/>
                <w:lang w:val="en-US"/>
              </w:rPr>
              <w:t>Anjali By Syphon</w:t>
            </w:r>
          </w:p>
        </w:tc>
        <w:tc>
          <w:tcPr>
            <w:tcW w:w="164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AE255C" w14:textId="77777777" w:rsidR="00841A95" w:rsidRPr="00841A95" w:rsidRDefault="00841A95" w:rsidP="00841A95">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41A95">
              <w:rPr>
                <w:rFonts w:ascii="Router-Book" w:hAnsi="Router-Book" w:cs="Router-Book"/>
                <w:color w:val="000000"/>
                <w:w w:val="90"/>
                <w:sz w:val="16"/>
                <w:szCs w:val="16"/>
                <w:lang w:val="en-US"/>
              </w:rPr>
              <w:t>Sofitel Angkor Phokeethra Golf &amp; Spa Resort</w:t>
            </w:r>
          </w:p>
        </w:tc>
      </w:tr>
    </w:tbl>
    <w:p w14:paraId="0C4BAFBB" w14:textId="77777777" w:rsidR="00841A95" w:rsidRPr="00841A95" w:rsidRDefault="00841A95" w:rsidP="00841A95">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2891"/>
        <w:gridCol w:w="711"/>
        <w:gridCol w:w="465"/>
        <w:gridCol w:w="711"/>
        <w:gridCol w:w="465"/>
        <w:gridCol w:w="711"/>
        <w:gridCol w:w="465"/>
        <w:gridCol w:w="711"/>
        <w:gridCol w:w="467"/>
      </w:tblGrid>
      <w:tr w:rsidR="00841A95" w:rsidRPr="00841A95" w14:paraId="5A6ADDFF" w14:textId="77777777" w:rsidTr="00517A92">
        <w:trPr>
          <w:trHeight w:val="396"/>
        </w:trPr>
        <w:tc>
          <w:tcPr>
            <w:tcW w:w="28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0120E9" w14:textId="77777777" w:rsidR="00841A95" w:rsidRPr="00841A95" w:rsidRDefault="00841A95" w:rsidP="00841A95">
            <w:pPr>
              <w:tabs>
                <w:tab w:val="left" w:pos="1389"/>
              </w:tabs>
              <w:suppressAutoHyphens/>
              <w:autoSpaceDE w:val="0"/>
              <w:autoSpaceDN w:val="0"/>
              <w:adjustRightInd w:val="0"/>
              <w:spacing w:line="235" w:lineRule="auto"/>
              <w:textAlignment w:val="center"/>
              <w:rPr>
                <w:rFonts w:ascii="CoHeadline-Regular" w:hAnsi="CoHeadline-Regular" w:cs="CoHeadline-Regular"/>
                <w:color w:val="C2004D"/>
                <w:w w:val="90"/>
              </w:rPr>
            </w:pPr>
            <w:r w:rsidRPr="00841A95">
              <w:rPr>
                <w:rFonts w:ascii="CoHeadline-Regular" w:hAnsi="CoHeadline-Regular" w:cs="CoHeadline-Regular"/>
                <w:color w:val="C2004D"/>
                <w:w w:val="90"/>
              </w:rPr>
              <w:t>Precios por persona USD</w:t>
            </w:r>
          </w:p>
          <w:p w14:paraId="2D584F81" w14:textId="77777777" w:rsidR="00841A95" w:rsidRPr="00841A95" w:rsidRDefault="00841A95" w:rsidP="00841A95">
            <w:pPr>
              <w:tabs>
                <w:tab w:val="left" w:pos="1389"/>
              </w:tabs>
              <w:suppressAutoHyphens/>
              <w:autoSpaceDE w:val="0"/>
              <w:autoSpaceDN w:val="0"/>
              <w:adjustRightInd w:val="0"/>
              <w:spacing w:line="235" w:lineRule="auto"/>
              <w:textAlignment w:val="center"/>
              <w:rPr>
                <w:rFonts w:ascii="CoHeadline-Regular" w:hAnsi="CoHeadline-Regular" w:cs="CoHeadline-Regular"/>
                <w:color w:val="7B9F2D"/>
                <w:w w:val="90"/>
              </w:rPr>
            </w:pPr>
            <w:r w:rsidRPr="00841A95">
              <w:rPr>
                <w:rFonts w:ascii="CoHeadline-Regular" w:hAnsi="CoHeadline-Regular" w:cs="CoHeadline-Regular"/>
                <w:color w:val="C2004D"/>
                <w:w w:val="90"/>
                <w:sz w:val="20"/>
                <w:szCs w:val="20"/>
              </w:rPr>
              <w:t>(mínimo 2 personas)</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EEDEEE" w14:textId="77777777" w:rsidR="00841A95" w:rsidRPr="00841A95" w:rsidRDefault="00841A95" w:rsidP="00841A95">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41A95">
              <w:rPr>
                <w:rFonts w:ascii="Router-Medium" w:hAnsi="Router-Medium" w:cs="Router-Medium"/>
                <w:b/>
                <w:bCs/>
                <w:color w:val="000000"/>
                <w:spacing w:val="-3"/>
                <w:w w:val="90"/>
                <w:sz w:val="17"/>
                <w:szCs w:val="17"/>
              </w:rPr>
              <w:t>Turista</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EB2CD8" w14:textId="77777777" w:rsidR="00841A95" w:rsidRPr="00841A95" w:rsidRDefault="00841A95" w:rsidP="00841A95">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41A95">
              <w:rPr>
                <w:rFonts w:ascii="Router-Medium" w:hAnsi="Router-Medium" w:cs="Router-Medium"/>
                <w:b/>
                <w:bCs/>
                <w:color w:val="000000"/>
                <w:spacing w:val="-3"/>
                <w:w w:val="90"/>
                <w:sz w:val="17"/>
                <w:szCs w:val="17"/>
              </w:rPr>
              <w:t>Superior</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24593F" w14:textId="77777777" w:rsidR="00841A95" w:rsidRPr="00841A95" w:rsidRDefault="00841A95" w:rsidP="00841A95">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41A95">
              <w:rPr>
                <w:rFonts w:ascii="Router-Medium" w:hAnsi="Router-Medium" w:cs="Router-Medium"/>
                <w:b/>
                <w:bCs/>
                <w:color w:val="000000"/>
                <w:spacing w:val="-3"/>
                <w:w w:val="90"/>
                <w:sz w:val="17"/>
                <w:szCs w:val="17"/>
              </w:rPr>
              <w:t>Deluxe</w:t>
            </w:r>
          </w:p>
        </w:tc>
        <w:tc>
          <w:tcPr>
            <w:tcW w:w="117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80AC9D" w14:textId="77777777" w:rsidR="00841A95" w:rsidRPr="00841A95" w:rsidRDefault="00841A95" w:rsidP="00841A95">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41A95">
              <w:rPr>
                <w:rFonts w:ascii="Router-Medium" w:hAnsi="Router-Medium" w:cs="Router-Medium"/>
                <w:b/>
                <w:bCs/>
                <w:color w:val="000000"/>
                <w:spacing w:val="-3"/>
                <w:w w:val="90"/>
                <w:sz w:val="17"/>
                <w:szCs w:val="17"/>
              </w:rPr>
              <w:t>Gold Deluxe</w:t>
            </w:r>
          </w:p>
        </w:tc>
      </w:tr>
      <w:tr w:rsidR="00841A95" w:rsidRPr="00841A95" w14:paraId="7322B9CD" w14:textId="77777777" w:rsidTr="00517A92">
        <w:trPr>
          <w:trHeight w:hRule="exact" w:val="60"/>
        </w:trPr>
        <w:tc>
          <w:tcPr>
            <w:tcW w:w="2891"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0D36D1B"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5A0D8D1C"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54EB3F04"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5FDD601B"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4ABCDBFA"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4A4FDC70"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74C88DA0"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4CEE2444"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7"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66F2292E" w14:textId="77777777" w:rsidR="00841A95" w:rsidRPr="00841A95" w:rsidRDefault="00841A95" w:rsidP="00841A95">
            <w:pPr>
              <w:autoSpaceDE w:val="0"/>
              <w:autoSpaceDN w:val="0"/>
              <w:adjustRightInd w:val="0"/>
              <w:spacing w:line="235" w:lineRule="auto"/>
              <w:rPr>
                <w:rFonts w:ascii="CoHeadline-Regular" w:hAnsi="CoHeadline-Regular"/>
              </w:rPr>
            </w:pPr>
          </w:p>
        </w:tc>
      </w:tr>
      <w:tr w:rsidR="00841A95" w:rsidRPr="00841A95" w14:paraId="525A8182"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3EE37D" w14:textId="77777777" w:rsidR="00841A95" w:rsidRPr="00841A95" w:rsidRDefault="00841A95" w:rsidP="00841A95">
            <w:pPr>
              <w:autoSpaceDE w:val="0"/>
              <w:autoSpaceDN w:val="0"/>
              <w:adjustRightInd w:val="0"/>
              <w:spacing w:line="235" w:lineRule="auto"/>
              <w:textAlignment w:val="center"/>
              <w:rPr>
                <w:rFonts w:ascii="Router-Medium" w:hAnsi="Router-Medium" w:cs="Router-Medium"/>
                <w:color w:val="000000"/>
                <w:w w:val="90"/>
                <w:sz w:val="16"/>
                <w:szCs w:val="16"/>
              </w:rPr>
            </w:pPr>
            <w:r w:rsidRPr="00841A95">
              <w:rPr>
                <w:rFonts w:ascii="Router-Medium" w:hAnsi="Router-Medium" w:cs="Router-Medium"/>
                <w:color w:val="000000"/>
                <w:w w:val="90"/>
                <w:sz w:val="16"/>
                <w:szCs w:val="16"/>
              </w:rPr>
              <w:t xml:space="preserve">Abril: 6, 13, Septiembre: 14 </w:t>
            </w:r>
          </w:p>
          <w:p w14:paraId="05A9E930" w14:textId="77777777" w:rsidR="00841A95" w:rsidRPr="00841A95" w:rsidRDefault="00841A95" w:rsidP="00841A95">
            <w:pPr>
              <w:autoSpaceDE w:val="0"/>
              <w:autoSpaceDN w:val="0"/>
              <w:adjustRightInd w:val="0"/>
              <w:spacing w:line="235" w:lineRule="auto"/>
              <w:textAlignment w:val="center"/>
              <w:rPr>
                <w:rFonts w:ascii="Router-Medium" w:hAnsi="Router-Medium" w:cs="Router-Medium"/>
                <w:color w:val="000000"/>
                <w:w w:val="90"/>
                <w:sz w:val="16"/>
                <w:szCs w:val="16"/>
              </w:rPr>
            </w:pPr>
            <w:r w:rsidRPr="00841A95">
              <w:rPr>
                <w:rFonts w:ascii="Router-Medium" w:hAnsi="Router-Medium" w:cs="Router-Medium"/>
                <w:color w:val="000000"/>
                <w:w w:val="90"/>
                <w:sz w:val="16"/>
                <w:szCs w:val="16"/>
              </w:rPr>
              <w:t xml:space="preserve">Diciembre: 14, 21, 28. 2026: Febrero: 8, 15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638172"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69D64C"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4ED9F4"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0C5642"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55FC0B"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2F236"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02CEA4"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BE5F4A" w14:textId="77777777" w:rsidR="00841A95" w:rsidRPr="00841A95" w:rsidRDefault="00841A95" w:rsidP="00841A95">
            <w:pPr>
              <w:autoSpaceDE w:val="0"/>
              <w:autoSpaceDN w:val="0"/>
              <w:adjustRightInd w:val="0"/>
              <w:spacing w:line="235" w:lineRule="auto"/>
              <w:rPr>
                <w:rFonts w:ascii="CoHeadline-Regular" w:hAnsi="CoHeadline-Regular"/>
              </w:rPr>
            </w:pPr>
          </w:p>
        </w:tc>
      </w:tr>
      <w:tr w:rsidR="00841A95" w:rsidRPr="00841A95" w14:paraId="76F28F45"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273A28" w14:textId="77777777" w:rsidR="00841A95" w:rsidRPr="00841A95" w:rsidRDefault="00841A95" w:rsidP="00841A95">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En habitación doble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EEF9E1" w14:textId="18D082AD"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2.</w:t>
            </w:r>
            <w:r w:rsidR="007748A0">
              <w:rPr>
                <w:rFonts w:ascii="SourceSansRoman_350.000wght_0it" w:hAnsi="SourceSansRoman_350.000wght_0it" w:cs="SourceSansRoman_350.000wght_0it"/>
                <w:color w:val="000000"/>
                <w:spacing w:val="5"/>
                <w:sz w:val="19"/>
                <w:szCs w:val="19"/>
              </w:rPr>
              <w:t>4</w:t>
            </w:r>
            <w:r w:rsidRPr="00841A95">
              <w:rPr>
                <w:rFonts w:ascii="SourceSansRoman_350.000wght_0it" w:hAnsi="SourceSansRoman_350.000wght_0it" w:cs="SourceSansRoman_350.000wght_0it"/>
                <w:color w:val="000000"/>
                <w:spacing w:val="5"/>
                <w:sz w:val="19"/>
                <w:szCs w:val="19"/>
              </w:rPr>
              <w:t>85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F51569"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4353E8" w14:textId="147C70B6"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2.</w:t>
            </w:r>
            <w:r w:rsidR="007748A0">
              <w:rPr>
                <w:rFonts w:ascii="SourceSansRoman_350.000wght_0it" w:hAnsi="SourceSansRoman_350.000wght_0it" w:cs="SourceSansRoman_350.000wght_0it"/>
                <w:color w:val="000000"/>
                <w:spacing w:val="5"/>
                <w:sz w:val="19"/>
                <w:szCs w:val="19"/>
              </w:rPr>
              <w:t>7</w:t>
            </w:r>
            <w:r w:rsidRPr="00841A95">
              <w:rPr>
                <w:rFonts w:ascii="SourceSansRoman_350.000wght_0it" w:hAnsi="SourceSansRoman_350.000wght_0it" w:cs="SourceSansRoman_350.000wght_0it"/>
                <w:color w:val="000000"/>
                <w:spacing w:val="5"/>
                <w:sz w:val="19"/>
                <w:szCs w:val="19"/>
              </w:rPr>
              <w:t>50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F6C160"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654E66" w14:textId="3805C58E"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3.</w:t>
            </w:r>
            <w:r w:rsidR="007748A0">
              <w:rPr>
                <w:rFonts w:ascii="SourceSansRoman_350.000wght_0it" w:hAnsi="SourceSansRoman_350.000wght_0it" w:cs="SourceSansRoman_350.000wght_0it"/>
                <w:color w:val="000000"/>
                <w:spacing w:val="5"/>
                <w:sz w:val="19"/>
                <w:szCs w:val="19"/>
              </w:rPr>
              <w:t>4</w:t>
            </w:r>
            <w:r w:rsidRPr="00841A95">
              <w:rPr>
                <w:rFonts w:ascii="SourceSansRoman_350.000wght_0it" w:hAnsi="SourceSansRoman_350.000wght_0it" w:cs="SourceSansRoman_350.000wght_0it"/>
                <w:color w:val="000000"/>
                <w:spacing w:val="5"/>
                <w:sz w:val="19"/>
                <w:szCs w:val="19"/>
              </w:rPr>
              <w:t>20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7D86AE"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A4A325" w14:textId="2C24C4ED" w:rsidR="00841A95" w:rsidRPr="00841A95" w:rsidRDefault="007748A0"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841A95" w:rsidRPr="00841A95">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841A95" w:rsidRPr="00841A95">
              <w:rPr>
                <w:rFonts w:ascii="SourceSansRoman_350.000wght_0it" w:hAnsi="SourceSansRoman_350.000wght_0it" w:cs="SourceSansRoman_350.000wght_0it"/>
                <w:color w:val="000000"/>
                <w:spacing w:val="5"/>
                <w:sz w:val="19"/>
                <w:szCs w:val="19"/>
              </w:rPr>
              <w:t>00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13856E"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r>
      <w:tr w:rsidR="00841A95" w:rsidRPr="00841A95" w14:paraId="7A3B1FFD"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6F40C1" w14:textId="77777777" w:rsidR="00841A95" w:rsidRPr="00841A95" w:rsidRDefault="00841A95" w:rsidP="00841A95">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Supl. habitación single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13FB2A"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970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9745EF"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62CD33"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1.285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66DC2B"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1931C3"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2.175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97055F"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B5C6D4"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2.825</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99B17F"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r>
      <w:tr w:rsidR="00841A95" w:rsidRPr="00841A95" w14:paraId="26D35426"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47185B" w14:textId="77777777" w:rsidR="00841A95" w:rsidRPr="00841A95" w:rsidRDefault="00841A95" w:rsidP="00841A95">
            <w:pPr>
              <w:autoSpaceDE w:val="0"/>
              <w:autoSpaceDN w:val="0"/>
              <w:adjustRightInd w:val="0"/>
              <w:spacing w:line="235" w:lineRule="auto"/>
              <w:textAlignment w:val="center"/>
              <w:rPr>
                <w:rFonts w:ascii="Router-Medium" w:hAnsi="Router-Medium" w:cs="Router-Medium"/>
                <w:color w:val="000000"/>
                <w:w w:val="90"/>
                <w:sz w:val="16"/>
                <w:szCs w:val="16"/>
              </w:rPr>
            </w:pPr>
            <w:r w:rsidRPr="00841A95">
              <w:rPr>
                <w:rFonts w:ascii="Router-Medium" w:hAnsi="Router-Medium" w:cs="Router-Medium"/>
                <w:color w:val="000000"/>
                <w:w w:val="90"/>
                <w:sz w:val="16"/>
                <w:szCs w:val="16"/>
              </w:rPr>
              <w:t>Mayo, Junio, Julio, Agosto, Sep: 7, 21, 28</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7E4708"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77CDEE"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23FD00"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ADC529"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719FC5"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0B154C"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3CB816"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6EF5A9" w14:textId="77777777" w:rsidR="00841A95" w:rsidRPr="00841A95" w:rsidRDefault="00841A95" w:rsidP="00841A95">
            <w:pPr>
              <w:autoSpaceDE w:val="0"/>
              <w:autoSpaceDN w:val="0"/>
              <w:adjustRightInd w:val="0"/>
              <w:spacing w:line="235" w:lineRule="auto"/>
              <w:rPr>
                <w:rFonts w:ascii="CoHeadline-Regular" w:hAnsi="CoHeadline-Regular"/>
              </w:rPr>
            </w:pPr>
          </w:p>
        </w:tc>
      </w:tr>
      <w:tr w:rsidR="00841A95" w:rsidRPr="00841A95" w14:paraId="1142228F"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500408" w14:textId="77777777" w:rsidR="00841A95" w:rsidRPr="00841A95" w:rsidRDefault="00841A95" w:rsidP="00841A95">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En habitación doble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B772A8" w14:textId="1CFBFA8D"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1.</w:t>
            </w:r>
            <w:r w:rsidR="007748A0">
              <w:rPr>
                <w:rFonts w:ascii="SourceSansRoman_350.000wght_0it" w:hAnsi="SourceSansRoman_350.000wght_0it" w:cs="SourceSansRoman_350.000wght_0it"/>
                <w:color w:val="000000"/>
                <w:spacing w:val="5"/>
                <w:sz w:val="19"/>
                <w:szCs w:val="19"/>
              </w:rPr>
              <w:t>9</w:t>
            </w:r>
            <w:r w:rsidRPr="00841A95">
              <w:rPr>
                <w:rFonts w:ascii="SourceSansRoman_350.000wght_0it" w:hAnsi="SourceSansRoman_350.000wght_0it" w:cs="SourceSansRoman_350.000wght_0it"/>
                <w:color w:val="000000"/>
                <w:spacing w:val="5"/>
                <w:sz w:val="19"/>
                <w:szCs w:val="19"/>
              </w:rPr>
              <w:t>60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68960"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C0E264" w14:textId="6FBD52F4"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2.</w:t>
            </w:r>
            <w:r w:rsidR="007748A0">
              <w:rPr>
                <w:rFonts w:ascii="SourceSansRoman_350.000wght_0it" w:hAnsi="SourceSansRoman_350.000wght_0it" w:cs="SourceSansRoman_350.000wght_0it"/>
                <w:color w:val="000000"/>
                <w:spacing w:val="5"/>
                <w:sz w:val="19"/>
                <w:szCs w:val="19"/>
              </w:rPr>
              <w:t>1</w:t>
            </w:r>
            <w:r w:rsidRPr="00841A95">
              <w:rPr>
                <w:rFonts w:ascii="SourceSansRoman_350.000wght_0it" w:hAnsi="SourceSansRoman_350.000wght_0it" w:cs="SourceSansRoman_350.000wght_0it"/>
                <w:color w:val="000000"/>
                <w:spacing w:val="5"/>
                <w:sz w:val="19"/>
                <w:szCs w:val="19"/>
              </w:rPr>
              <w:t>20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BA1136"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331A43" w14:textId="41679103"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2.</w:t>
            </w:r>
            <w:r w:rsidR="007748A0">
              <w:rPr>
                <w:rFonts w:ascii="SourceSansRoman_350.000wght_0it" w:hAnsi="SourceSansRoman_350.000wght_0it" w:cs="SourceSansRoman_350.000wght_0it"/>
                <w:color w:val="000000"/>
                <w:spacing w:val="5"/>
                <w:sz w:val="19"/>
                <w:szCs w:val="19"/>
              </w:rPr>
              <w:t>5</w:t>
            </w:r>
            <w:r w:rsidRPr="00841A95">
              <w:rPr>
                <w:rFonts w:ascii="SourceSansRoman_350.000wght_0it" w:hAnsi="SourceSansRoman_350.000wght_0it" w:cs="SourceSansRoman_350.000wght_0it"/>
                <w:color w:val="000000"/>
                <w:spacing w:val="5"/>
                <w:sz w:val="19"/>
                <w:szCs w:val="19"/>
              </w:rPr>
              <w:t>75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83476B"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57ADDD" w14:textId="30CF70A2"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3.</w:t>
            </w:r>
            <w:r w:rsidR="007748A0">
              <w:rPr>
                <w:rFonts w:ascii="SourceSansRoman_350.000wght_0it" w:hAnsi="SourceSansRoman_350.000wght_0it" w:cs="SourceSansRoman_350.000wght_0it"/>
                <w:color w:val="000000"/>
                <w:spacing w:val="5"/>
                <w:sz w:val="19"/>
                <w:szCs w:val="19"/>
              </w:rPr>
              <w:t>1</w:t>
            </w:r>
            <w:r w:rsidRPr="00841A95">
              <w:rPr>
                <w:rFonts w:ascii="SourceSansRoman_350.000wght_0it" w:hAnsi="SourceSansRoman_350.000wght_0it" w:cs="SourceSansRoman_350.000wght_0it"/>
                <w:color w:val="000000"/>
                <w:spacing w:val="5"/>
                <w:sz w:val="19"/>
                <w:szCs w:val="19"/>
              </w:rPr>
              <w:t>15</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B5B087"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r>
      <w:tr w:rsidR="00841A95" w:rsidRPr="00841A95" w14:paraId="56D34C70"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3470A3" w14:textId="77777777" w:rsidR="00841A95" w:rsidRPr="00841A95" w:rsidRDefault="00841A95" w:rsidP="00841A95">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Supl. habitación single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D1E8E4"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720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E05E33"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8AAF88"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940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7CC88E"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26A263"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1.400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308FA6"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03AB6D"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1.930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D41917"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r>
      <w:tr w:rsidR="00841A95" w:rsidRPr="00841A95" w14:paraId="419BBF10"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2850AA" w14:textId="77777777" w:rsidR="00841A95" w:rsidRPr="00841A95" w:rsidRDefault="00841A95" w:rsidP="00841A95">
            <w:pPr>
              <w:autoSpaceDE w:val="0"/>
              <w:autoSpaceDN w:val="0"/>
              <w:adjustRightInd w:val="0"/>
              <w:spacing w:line="235" w:lineRule="auto"/>
              <w:textAlignment w:val="center"/>
              <w:rPr>
                <w:rFonts w:ascii="Router-Medium" w:hAnsi="Router-Medium" w:cs="Router-Medium"/>
                <w:color w:val="000000"/>
                <w:w w:val="90"/>
                <w:sz w:val="16"/>
                <w:szCs w:val="16"/>
              </w:rPr>
            </w:pPr>
            <w:r w:rsidRPr="00841A95">
              <w:rPr>
                <w:rFonts w:ascii="Router-Medium" w:hAnsi="Router-Medium" w:cs="Router-Medium"/>
                <w:color w:val="000000"/>
                <w:w w:val="90"/>
                <w:sz w:val="16"/>
                <w:szCs w:val="16"/>
              </w:rPr>
              <w:t>Abril: 20, 27, Octubre, Noviembre, Dic: 7. 2026: Enero, Febrero: 1, 22, Marzo</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AB336B"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E0696B"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38D44F"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35BB81"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6737C7"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D3A710"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BCB527"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7E76AE" w14:textId="77777777" w:rsidR="00841A95" w:rsidRPr="00841A95" w:rsidRDefault="00841A95" w:rsidP="00841A95">
            <w:pPr>
              <w:autoSpaceDE w:val="0"/>
              <w:autoSpaceDN w:val="0"/>
              <w:adjustRightInd w:val="0"/>
              <w:spacing w:line="235" w:lineRule="auto"/>
              <w:rPr>
                <w:rFonts w:ascii="CoHeadline-Regular" w:hAnsi="CoHeadline-Regular"/>
              </w:rPr>
            </w:pPr>
          </w:p>
        </w:tc>
      </w:tr>
      <w:tr w:rsidR="00841A95" w:rsidRPr="00841A95" w14:paraId="01E754B1"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FD9817" w14:textId="77777777" w:rsidR="00841A95" w:rsidRPr="00841A95" w:rsidRDefault="00841A95" w:rsidP="00841A95">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En habitación doble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C06493" w14:textId="4EA00CAD"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2.</w:t>
            </w:r>
            <w:r w:rsidR="007748A0">
              <w:rPr>
                <w:rFonts w:ascii="SourceSansRoman_350.000wght_0it" w:hAnsi="SourceSansRoman_350.000wght_0it" w:cs="SourceSansRoman_350.000wght_0it"/>
                <w:color w:val="000000"/>
                <w:spacing w:val="5"/>
                <w:sz w:val="19"/>
                <w:szCs w:val="19"/>
              </w:rPr>
              <w:t>2</w:t>
            </w:r>
            <w:r w:rsidRPr="00841A95">
              <w:rPr>
                <w:rFonts w:ascii="SourceSansRoman_350.000wght_0it" w:hAnsi="SourceSansRoman_350.000wght_0it" w:cs="SourceSansRoman_350.000wght_0it"/>
                <w:color w:val="000000"/>
                <w:spacing w:val="5"/>
                <w:sz w:val="19"/>
                <w:szCs w:val="19"/>
              </w:rPr>
              <w:t>80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DF3A69"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D0B445" w14:textId="02DB4EF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2.</w:t>
            </w:r>
            <w:r w:rsidR="007748A0">
              <w:rPr>
                <w:rFonts w:ascii="SourceSansRoman_350.000wght_0it" w:hAnsi="SourceSansRoman_350.000wght_0it" w:cs="SourceSansRoman_350.000wght_0it"/>
                <w:color w:val="000000"/>
                <w:spacing w:val="5"/>
                <w:sz w:val="19"/>
                <w:szCs w:val="19"/>
              </w:rPr>
              <w:t>5</w:t>
            </w:r>
            <w:r w:rsidRPr="00841A95">
              <w:rPr>
                <w:rFonts w:ascii="SourceSansRoman_350.000wght_0it" w:hAnsi="SourceSansRoman_350.000wght_0it" w:cs="SourceSansRoman_350.000wght_0it"/>
                <w:color w:val="000000"/>
                <w:spacing w:val="5"/>
                <w:sz w:val="19"/>
                <w:szCs w:val="19"/>
              </w:rPr>
              <w:t>20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A0AB03"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CD53CE" w14:textId="0403B5BB" w:rsidR="00841A95" w:rsidRPr="00841A95" w:rsidRDefault="007748A0"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841A95" w:rsidRPr="00841A95">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841A95" w:rsidRPr="00841A95">
              <w:rPr>
                <w:rFonts w:ascii="SourceSansRoman_350.000wght_0it" w:hAnsi="SourceSansRoman_350.000wght_0it" w:cs="SourceSansRoman_350.000wght_0it"/>
                <w:color w:val="000000"/>
                <w:spacing w:val="5"/>
                <w:sz w:val="19"/>
                <w:szCs w:val="19"/>
              </w:rPr>
              <w:t>50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14C4C8"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CDCFF3" w14:textId="7E7DBB50"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3.</w:t>
            </w:r>
            <w:r w:rsidR="007748A0">
              <w:rPr>
                <w:rFonts w:ascii="SourceSansRoman_350.000wght_0it" w:hAnsi="SourceSansRoman_350.000wght_0it" w:cs="SourceSansRoman_350.000wght_0it"/>
                <w:color w:val="000000"/>
                <w:spacing w:val="5"/>
                <w:sz w:val="19"/>
                <w:szCs w:val="19"/>
              </w:rPr>
              <w:t>5</w:t>
            </w:r>
            <w:r w:rsidRPr="00841A95">
              <w:rPr>
                <w:rFonts w:ascii="SourceSansRoman_350.000wght_0it" w:hAnsi="SourceSansRoman_350.000wght_0it" w:cs="SourceSansRoman_350.000wght_0it"/>
                <w:color w:val="000000"/>
                <w:spacing w:val="5"/>
                <w:sz w:val="19"/>
                <w:szCs w:val="19"/>
              </w:rPr>
              <w:t>55</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AF65F6"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r>
      <w:tr w:rsidR="00841A95" w:rsidRPr="00841A95" w14:paraId="00E98B2F" w14:textId="77777777">
        <w:trPr>
          <w:trHeigh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A8BCA8" w14:textId="77777777" w:rsidR="00841A95" w:rsidRPr="00841A95" w:rsidRDefault="00841A95" w:rsidP="00841A95">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841A95">
              <w:rPr>
                <w:rFonts w:ascii="Router-Book" w:hAnsi="Router-Book" w:cs="Router-Book"/>
                <w:color w:val="000000"/>
                <w:w w:val="90"/>
                <w:sz w:val="16"/>
                <w:szCs w:val="16"/>
              </w:rPr>
              <w:t>Supl. habitación single</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5A2EE8"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880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C65BC4"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BB2DBD"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1.165</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D6AD0F"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BA0CE4"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1.760</w:t>
            </w: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8D44A6"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8F4228"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9"/>
                <w:szCs w:val="19"/>
              </w:rPr>
              <w:t>2.300</w:t>
            </w: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E9FF07" w14:textId="77777777" w:rsidR="00841A95" w:rsidRPr="00841A95" w:rsidRDefault="00841A95" w:rsidP="00841A95">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41A95">
              <w:rPr>
                <w:rFonts w:ascii="SourceSansRoman_350.000wght_0it" w:hAnsi="SourceSansRoman_350.000wght_0it" w:cs="SourceSansRoman_350.000wght_0it"/>
                <w:color w:val="000000"/>
                <w:spacing w:val="5"/>
                <w:sz w:val="16"/>
                <w:szCs w:val="16"/>
              </w:rPr>
              <w:t xml:space="preserve"> $</w:t>
            </w:r>
          </w:p>
        </w:tc>
      </w:tr>
      <w:tr w:rsidR="00841A95" w:rsidRPr="00841A95" w14:paraId="7330031B" w14:textId="77777777">
        <w:trPr>
          <w:trHeight w:hRule="exact" w:val="60"/>
        </w:trPr>
        <w:tc>
          <w:tcPr>
            <w:tcW w:w="28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8D432C"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56B232"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FF0AE1"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5152C0"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E050B6"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854277"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53B2BD"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7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FCB887" w14:textId="77777777" w:rsidR="00841A95" w:rsidRPr="00841A95" w:rsidRDefault="00841A95" w:rsidP="00841A95">
            <w:pPr>
              <w:autoSpaceDE w:val="0"/>
              <w:autoSpaceDN w:val="0"/>
              <w:adjustRightInd w:val="0"/>
              <w:spacing w:line="235" w:lineRule="auto"/>
              <w:rPr>
                <w:rFonts w:ascii="CoHeadline-Regular" w:hAnsi="CoHeadline-Regular"/>
              </w:rPr>
            </w:pPr>
          </w:p>
        </w:tc>
        <w:tc>
          <w:tcPr>
            <w:tcW w:w="4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3FF1E8" w14:textId="77777777" w:rsidR="00841A95" w:rsidRPr="00841A95" w:rsidRDefault="00841A95" w:rsidP="00841A95">
            <w:pPr>
              <w:autoSpaceDE w:val="0"/>
              <w:autoSpaceDN w:val="0"/>
              <w:adjustRightInd w:val="0"/>
              <w:spacing w:line="235" w:lineRule="auto"/>
              <w:rPr>
                <w:rFonts w:ascii="CoHeadline-Regular" w:hAnsi="CoHeadline-Regular"/>
              </w:rPr>
            </w:pPr>
          </w:p>
        </w:tc>
      </w:tr>
      <w:tr w:rsidR="00841A95" w:rsidRPr="00841A95" w14:paraId="1DFF9304" w14:textId="77777777">
        <w:trPr>
          <w:trHeight w:val="6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tbl>
            <w:tblPr>
              <w:tblW w:w="0" w:type="auto"/>
              <w:tblLayout w:type="fixed"/>
              <w:tblCellMar>
                <w:left w:w="0" w:type="dxa"/>
                <w:right w:w="0" w:type="dxa"/>
              </w:tblCellMar>
              <w:tblLook w:val="0000" w:firstRow="0" w:lastRow="0" w:firstColumn="0" w:lastColumn="0" w:noHBand="0" w:noVBand="0"/>
            </w:tblPr>
            <w:tblGrid>
              <w:gridCol w:w="1304"/>
              <w:gridCol w:w="624"/>
              <w:gridCol w:w="963"/>
              <w:gridCol w:w="1304"/>
              <w:gridCol w:w="624"/>
              <w:gridCol w:w="482"/>
              <w:gridCol w:w="482"/>
              <w:gridCol w:w="482"/>
              <w:gridCol w:w="481"/>
              <w:gridCol w:w="851"/>
            </w:tblGrid>
            <w:tr w:rsidR="00841A95" w14:paraId="270F0F59" w14:textId="77777777">
              <w:trPr>
                <w:trHeight w:val="60"/>
              </w:trPr>
              <w:tc>
                <w:tcPr>
                  <w:tcW w:w="7597" w:type="dxa"/>
                  <w:gridSpan w:val="10"/>
                  <w:tcBorders>
                    <w:top w:val="single" w:sz="3" w:space="0" w:color="636362"/>
                    <w:left w:val="single" w:sz="6" w:space="0" w:color="636362"/>
                    <w:bottom w:val="single" w:sz="6" w:space="0" w:color="636362"/>
                    <w:right w:val="single" w:sz="6" w:space="0" w:color="636362"/>
                  </w:tcBorders>
                  <w:tcMar>
                    <w:top w:w="85" w:type="dxa"/>
                    <w:left w:w="0" w:type="dxa"/>
                    <w:bottom w:w="0" w:type="dxa"/>
                    <w:right w:w="0" w:type="dxa"/>
                  </w:tcMar>
                  <w:vAlign w:val="bottom"/>
                </w:tcPr>
                <w:p w14:paraId="78CE8D49" w14:textId="77777777" w:rsidR="00841A95" w:rsidRDefault="00841A95" w:rsidP="00841A95">
                  <w:pPr>
                    <w:pStyle w:val="temporadasprecios"/>
                    <w:spacing w:line="235" w:lineRule="auto"/>
                  </w:pPr>
                  <w:r>
                    <w:rPr>
                      <w:rFonts w:ascii="Router-Book" w:hAnsi="Router-Book" w:cs="Router-Book"/>
                    </w:rPr>
                    <w:t xml:space="preserve">Suplemento para los días que coincidan con las Fiestas nacionales de Vietnam (30/Abr, 1/May, 2/Sep):  </w:t>
                  </w:r>
                  <w:r>
                    <w:rPr>
                      <w:rFonts w:ascii="SourceSansRoman_350.000wght_0it" w:hAnsi="SourceSansRoman_350.000wght_0it" w:cs="SourceSansRoman_350.000wght_0it"/>
                      <w:spacing w:val="5"/>
                      <w:w w:val="100"/>
                      <w:sz w:val="19"/>
                      <w:szCs w:val="19"/>
                    </w:rPr>
                    <w:t xml:space="preserve">32 </w:t>
                  </w:r>
                  <w:r>
                    <w:rPr>
                      <w:rFonts w:ascii="SourceSansRoman_350.000wght_0it" w:hAnsi="SourceSansRoman_350.000wght_0it" w:cs="SourceSansRoman_350.000wght_0it"/>
                      <w:spacing w:val="4"/>
                      <w:w w:val="100"/>
                    </w:rPr>
                    <w:t>$</w:t>
                  </w:r>
                </w:p>
              </w:tc>
            </w:tr>
            <w:tr w:rsidR="00841A95" w14:paraId="732F77EC" w14:textId="77777777">
              <w:trPr>
                <w:trHeight w:val="60"/>
              </w:trPr>
              <w:tc>
                <w:tcPr>
                  <w:tcW w:w="5301" w:type="dxa"/>
                  <w:gridSpan w:val="6"/>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07CC9D7B" w14:textId="77777777" w:rsidR="00841A95" w:rsidRDefault="00841A95" w:rsidP="00841A95">
                  <w:pPr>
                    <w:pStyle w:val="temporadasprecios"/>
                    <w:spacing w:line="235" w:lineRule="auto"/>
                  </w:pPr>
                  <w:r>
                    <w:t>Suplemento vuelos domésticos (Mínimo 2 personas)</w:t>
                  </w:r>
                </w:p>
              </w:tc>
              <w:tc>
                <w:tcPr>
                  <w:tcW w:w="482"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4FC22A7C" w14:textId="77777777" w:rsidR="00841A95" w:rsidRDefault="00841A95" w:rsidP="00841A95">
                  <w:pPr>
                    <w:pStyle w:val="Ningnestilodeprrafo"/>
                    <w:spacing w:line="235" w:lineRule="auto"/>
                    <w:textAlignment w:val="auto"/>
                    <w:rPr>
                      <w:color w:val="auto"/>
                    </w:rPr>
                  </w:pPr>
                </w:p>
              </w:tc>
              <w:tc>
                <w:tcPr>
                  <w:tcW w:w="482"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6E4B6BA" w14:textId="77777777" w:rsidR="00841A95" w:rsidRDefault="00841A95" w:rsidP="00841A95">
                  <w:pPr>
                    <w:pStyle w:val="Ningnestilodeprrafo"/>
                    <w:spacing w:line="235" w:lineRule="auto"/>
                    <w:textAlignment w:val="auto"/>
                    <w:rPr>
                      <w:color w:val="auto"/>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6F42FC0C" w14:textId="77777777" w:rsidR="00841A95" w:rsidRDefault="00841A95" w:rsidP="00841A95">
                  <w:pPr>
                    <w:pStyle w:val="Ningnestilodeprrafo"/>
                    <w:spacing w:line="235" w:lineRule="auto"/>
                    <w:textAlignment w:val="auto"/>
                    <w:rPr>
                      <w:color w:val="auto"/>
                    </w:rPr>
                  </w:pPr>
                </w:p>
              </w:tc>
              <w:tc>
                <w:tcPr>
                  <w:tcW w:w="851" w:type="dxa"/>
                  <w:tcBorders>
                    <w:top w:val="single" w:sz="6" w:space="0" w:color="636362"/>
                    <w:left w:val="single" w:sz="6" w:space="0" w:color="636362"/>
                    <w:bottom w:val="single" w:sz="6" w:space="0" w:color="636362"/>
                    <w:right w:val="single" w:sz="6" w:space="0" w:color="636362"/>
                  </w:tcBorders>
                  <w:tcMar>
                    <w:top w:w="57" w:type="dxa"/>
                    <w:left w:w="0" w:type="dxa"/>
                    <w:bottom w:w="0" w:type="dxa"/>
                    <w:right w:w="0" w:type="dxa"/>
                  </w:tcMar>
                  <w:vAlign w:val="bottom"/>
                </w:tcPr>
                <w:p w14:paraId="77CC4993" w14:textId="77777777" w:rsidR="00841A95" w:rsidRDefault="00841A95" w:rsidP="00841A95">
                  <w:pPr>
                    <w:pStyle w:val="Ningnestilodeprrafo"/>
                    <w:spacing w:line="235" w:lineRule="auto"/>
                    <w:textAlignment w:val="auto"/>
                    <w:rPr>
                      <w:color w:val="auto"/>
                    </w:rPr>
                  </w:pPr>
                </w:p>
              </w:tc>
            </w:tr>
            <w:tr w:rsidR="00841A95" w14:paraId="3F849AB8" w14:textId="77777777">
              <w:trPr>
                <w:trHeight w:val="60"/>
              </w:trPr>
              <w:tc>
                <w:tcPr>
                  <w:tcW w:w="1304"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7F188BBF" w14:textId="77777777" w:rsidR="00841A95" w:rsidRDefault="00841A95" w:rsidP="00841A95">
                  <w:pPr>
                    <w:pStyle w:val="suplementosprecios"/>
                    <w:spacing w:line="235" w:lineRule="auto"/>
                  </w:pPr>
                  <w:r>
                    <w:t>Vuelo LPQ – HAN</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6BB617B1" w14:textId="77777777" w:rsidR="00841A95" w:rsidRDefault="00841A95" w:rsidP="00841A95">
                  <w:pPr>
                    <w:pStyle w:val="preciosuplementosprecios"/>
                    <w:spacing w:line="235" w:lineRule="auto"/>
                  </w:pPr>
                  <w:r>
                    <w:t>410</w:t>
                  </w:r>
                </w:p>
              </w:tc>
              <w:tc>
                <w:tcPr>
                  <w:tcW w:w="963"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43B7E480" w14:textId="77777777" w:rsidR="00841A95" w:rsidRDefault="00841A95" w:rsidP="00841A95">
                  <w:pPr>
                    <w:pStyle w:val="preciosuplementosprecios"/>
                    <w:spacing w:line="235" w:lineRule="auto"/>
                    <w:jc w:val="left"/>
                  </w:pPr>
                  <w:r>
                    <w:rPr>
                      <w:sz w:val="16"/>
                      <w:szCs w:val="16"/>
                    </w:rPr>
                    <w:t xml:space="preserve"> $</w:t>
                  </w:r>
                </w:p>
              </w:tc>
              <w:tc>
                <w:tcPr>
                  <w:tcW w:w="1304"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00C5DE71" w14:textId="77777777" w:rsidR="00841A95" w:rsidRDefault="00841A95" w:rsidP="00841A95">
                  <w:pPr>
                    <w:pStyle w:val="suplementosprecios"/>
                    <w:spacing w:line="235" w:lineRule="auto"/>
                  </w:pPr>
                  <w:r>
                    <w:t>Vuelo HAN - DAD</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41F343A8" w14:textId="77777777" w:rsidR="00841A95" w:rsidRDefault="00841A95" w:rsidP="00841A95">
                  <w:pPr>
                    <w:pStyle w:val="preciosuplementosprecios"/>
                    <w:spacing w:line="235" w:lineRule="auto"/>
                  </w:pPr>
                  <w:r>
                    <w:t>195</w:t>
                  </w:r>
                </w:p>
              </w:tc>
              <w:tc>
                <w:tcPr>
                  <w:tcW w:w="482"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2C775D20" w14:textId="77777777" w:rsidR="00841A95" w:rsidRDefault="00841A95" w:rsidP="00841A95">
                  <w:pPr>
                    <w:pStyle w:val="preciosuplementosprecios"/>
                    <w:spacing w:line="235" w:lineRule="auto"/>
                    <w:jc w:val="left"/>
                  </w:pPr>
                  <w:r>
                    <w:rPr>
                      <w:sz w:val="16"/>
                      <w:szCs w:val="16"/>
                    </w:rPr>
                    <w:t xml:space="preserve"> $</w:t>
                  </w:r>
                </w:p>
              </w:tc>
              <w:tc>
                <w:tcPr>
                  <w:tcW w:w="482"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7A3C5270" w14:textId="77777777" w:rsidR="00841A95" w:rsidRDefault="00841A95" w:rsidP="00841A95">
                  <w:pPr>
                    <w:pStyle w:val="Ningnestilodeprrafo"/>
                    <w:spacing w:line="235" w:lineRule="auto"/>
                    <w:textAlignment w:val="auto"/>
                    <w:rPr>
                      <w:color w:val="auto"/>
                    </w:rPr>
                  </w:pPr>
                </w:p>
              </w:tc>
              <w:tc>
                <w:tcPr>
                  <w:tcW w:w="482"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77338D44" w14:textId="77777777" w:rsidR="00841A95" w:rsidRDefault="00841A95" w:rsidP="00841A95">
                  <w:pPr>
                    <w:pStyle w:val="Ningnestilodeprrafo"/>
                    <w:spacing w:line="235" w:lineRule="auto"/>
                    <w:textAlignment w:val="auto"/>
                    <w:rPr>
                      <w:color w:val="auto"/>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0FBF7034" w14:textId="77777777" w:rsidR="00841A95" w:rsidRDefault="00841A95" w:rsidP="00841A95">
                  <w:pPr>
                    <w:pStyle w:val="Ningnestilodeprrafo"/>
                    <w:spacing w:line="235" w:lineRule="auto"/>
                    <w:textAlignment w:val="auto"/>
                    <w:rPr>
                      <w:color w:val="auto"/>
                    </w:rPr>
                  </w:pPr>
                </w:p>
              </w:tc>
              <w:tc>
                <w:tcPr>
                  <w:tcW w:w="851"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3E40302A" w14:textId="77777777" w:rsidR="00841A95" w:rsidRDefault="00841A95" w:rsidP="00841A95">
                  <w:pPr>
                    <w:pStyle w:val="Ningnestilodeprrafo"/>
                    <w:spacing w:line="235" w:lineRule="auto"/>
                    <w:textAlignment w:val="auto"/>
                    <w:rPr>
                      <w:color w:val="auto"/>
                    </w:rPr>
                  </w:pPr>
                </w:p>
              </w:tc>
            </w:tr>
            <w:tr w:rsidR="00841A95" w14:paraId="11AF3DC3" w14:textId="77777777">
              <w:trPr>
                <w:trHeight w:val="60"/>
              </w:trPr>
              <w:tc>
                <w:tcPr>
                  <w:tcW w:w="1304"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5D30480E" w14:textId="77777777" w:rsidR="00841A95" w:rsidRDefault="00841A95" w:rsidP="00841A95">
                  <w:pPr>
                    <w:pStyle w:val="suplementosprecios"/>
                    <w:spacing w:line="235" w:lineRule="auto"/>
                  </w:pPr>
                  <w:r>
                    <w:t xml:space="preserve">Vuelo HUI - SGN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2049184E" w14:textId="77777777" w:rsidR="00841A95" w:rsidRDefault="00841A95" w:rsidP="00841A95">
                  <w:pPr>
                    <w:pStyle w:val="preciosuplementosprecios"/>
                    <w:spacing w:line="235" w:lineRule="auto"/>
                  </w:pPr>
                  <w:r>
                    <w:t>195</w:t>
                  </w:r>
                </w:p>
              </w:tc>
              <w:tc>
                <w:tcPr>
                  <w:tcW w:w="963"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2F362C4C" w14:textId="77777777" w:rsidR="00841A95" w:rsidRDefault="00841A95" w:rsidP="00841A95">
                  <w:pPr>
                    <w:pStyle w:val="preciosuplementosprecios"/>
                    <w:spacing w:line="235" w:lineRule="auto"/>
                    <w:jc w:val="left"/>
                  </w:pPr>
                  <w:r>
                    <w:rPr>
                      <w:sz w:val="16"/>
                      <w:szCs w:val="16"/>
                    </w:rPr>
                    <w:t xml:space="preserve"> $</w:t>
                  </w:r>
                </w:p>
              </w:tc>
              <w:tc>
                <w:tcPr>
                  <w:tcW w:w="1304"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4C4E2FC8" w14:textId="77777777" w:rsidR="00841A95" w:rsidRDefault="00841A95" w:rsidP="00841A95">
                  <w:pPr>
                    <w:pStyle w:val="suplementosprecios"/>
                    <w:spacing w:line="235" w:lineRule="auto"/>
                  </w:pPr>
                  <w:r>
                    <w:t xml:space="preserve">Vuelo SGN - SAI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6E8BF321" w14:textId="77777777" w:rsidR="00841A95" w:rsidRDefault="00841A95" w:rsidP="00841A95">
                  <w:pPr>
                    <w:pStyle w:val="preciosuplementosprecios"/>
                    <w:spacing w:line="235" w:lineRule="auto"/>
                  </w:pPr>
                  <w:r>
                    <w:t>355</w:t>
                  </w:r>
                </w:p>
              </w:tc>
              <w:tc>
                <w:tcPr>
                  <w:tcW w:w="482"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09FB3346" w14:textId="77777777" w:rsidR="00841A95" w:rsidRDefault="00841A95" w:rsidP="00841A95">
                  <w:pPr>
                    <w:pStyle w:val="preciosuplementosprecios"/>
                    <w:spacing w:line="235" w:lineRule="auto"/>
                    <w:jc w:val="left"/>
                  </w:pPr>
                  <w:r>
                    <w:rPr>
                      <w:sz w:val="16"/>
                      <w:szCs w:val="16"/>
                    </w:rPr>
                    <w:t xml:space="preserve"> $</w:t>
                  </w:r>
                </w:p>
              </w:tc>
              <w:tc>
                <w:tcPr>
                  <w:tcW w:w="482"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04EAC8B1" w14:textId="77777777" w:rsidR="00841A95" w:rsidRDefault="00841A95" w:rsidP="00841A95">
                  <w:pPr>
                    <w:pStyle w:val="Ningnestilodeprrafo"/>
                    <w:spacing w:line="235" w:lineRule="auto"/>
                    <w:textAlignment w:val="auto"/>
                    <w:rPr>
                      <w:color w:val="auto"/>
                    </w:rPr>
                  </w:pPr>
                </w:p>
              </w:tc>
              <w:tc>
                <w:tcPr>
                  <w:tcW w:w="482"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3E21F3FC" w14:textId="77777777" w:rsidR="00841A95" w:rsidRDefault="00841A95" w:rsidP="00841A95">
                  <w:pPr>
                    <w:pStyle w:val="Ningnestilodeprrafo"/>
                    <w:spacing w:line="235" w:lineRule="auto"/>
                    <w:textAlignment w:val="auto"/>
                    <w:rPr>
                      <w:color w:val="auto"/>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3799E18A" w14:textId="77777777" w:rsidR="00841A95" w:rsidRDefault="00841A95" w:rsidP="00841A95">
                  <w:pPr>
                    <w:pStyle w:val="Ningnestilodeprrafo"/>
                    <w:spacing w:line="235" w:lineRule="auto"/>
                    <w:textAlignment w:val="auto"/>
                    <w:rPr>
                      <w:color w:val="auto"/>
                    </w:rPr>
                  </w:pPr>
                </w:p>
              </w:tc>
              <w:tc>
                <w:tcPr>
                  <w:tcW w:w="851" w:type="dxa"/>
                  <w:tcBorders>
                    <w:top w:val="single" w:sz="6" w:space="0" w:color="636362"/>
                    <w:left w:val="single" w:sz="6" w:space="0" w:color="636362"/>
                    <w:bottom w:val="single" w:sz="6" w:space="0" w:color="636362"/>
                    <w:right w:val="single" w:sz="6" w:space="0" w:color="636362"/>
                  </w:tcBorders>
                  <w:tcMar>
                    <w:top w:w="28" w:type="dxa"/>
                    <w:left w:w="0" w:type="dxa"/>
                    <w:bottom w:w="0" w:type="dxa"/>
                    <w:right w:w="0" w:type="dxa"/>
                  </w:tcMar>
                  <w:vAlign w:val="bottom"/>
                </w:tcPr>
                <w:p w14:paraId="256E408E" w14:textId="77777777" w:rsidR="00841A95" w:rsidRDefault="00841A95" w:rsidP="00841A95">
                  <w:pPr>
                    <w:pStyle w:val="Ningnestilodeprrafo"/>
                    <w:spacing w:line="235" w:lineRule="auto"/>
                    <w:textAlignment w:val="auto"/>
                    <w:rPr>
                      <w:color w:val="auto"/>
                    </w:rPr>
                  </w:pPr>
                </w:p>
              </w:tc>
            </w:tr>
          </w:tbl>
          <w:p w14:paraId="552BFEED" w14:textId="77777777" w:rsidR="00841A95" w:rsidRPr="00841A95" w:rsidRDefault="00841A95" w:rsidP="00841A95">
            <w:pPr>
              <w:autoSpaceDE w:val="0"/>
              <w:autoSpaceDN w:val="0"/>
              <w:adjustRightInd w:val="0"/>
              <w:spacing w:line="235" w:lineRule="auto"/>
              <w:ind w:left="113" w:hanging="113"/>
              <w:jc w:val="both"/>
              <w:textAlignment w:val="center"/>
              <w:rPr>
                <w:rFonts w:ascii="Router-Bold" w:hAnsi="Router-Bold" w:cs="Router-Bold"/>
                <w:b/>
                <w:bCs/>
                <w:color w:val="000000"/>
                <w:spacing w:val="-3"/>
                <w:w w:val="90"/>
                <w:sz w:val="14"/>
                <w:szCs w:val="14"/>
              </w:rPr>
            </w:pPr>
            <w:r w:rsidRPr="00841A95">
              <w:rPr>
                <w:rFonts w:ascii="Router-Bold" w:hAnsi="Router-Bold" w:cs="Router-Bold"/>
                <w:b/>
                <w:bCs/>
                <w:color w:val="000000"/>
                <w:spacing w:val="-3"/>
                <w:w w:val="90"/>
                <w:sz w:val="14"/>
                <w:szCs w:val="14"/>
              </w:rPr>
              <w:t xml:space="preserve">Notas: </w:t>
            </w:r>
          </w:p>
          <w:p w14:paraId="13DFBCF7"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w:t>
            </w:r>
            <w:r w:rsidRPr="00841A95">
              <w:rPr>
                <w:rFonts w:ascii="Router-Book" w:hAnsi="Router-Book" w:cs="Router-Book"/>
                <w:color w:val="000000"/>
                <w:w w:val="90"/>
                <w:sz w:val="14"/>
                <w:szCs w:val="14"/>
              </w:rPr>
              <w:tab/>
              <w:t xml:space="preserve">Las tarifas aéreas están sujetas a cambios sin previo aviso. </w:t>
            </w:r>
          </w:p>
          <w:p w14:paraId="096114AB"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w:t>
            </w:r>
            <w:r w:rsidRPr="00841A95">
              <w:rPr>
                <w:rFonts w:ascii="Router-Book" w:hAnsi="Router-Book" w:cs="Router-Book"/>
                <w:color w:val="000000"/>
                <w:w w:val="90"/>
                <w:sz w:val="14"/>
                <w:szCs w:val="14"/>
              </w:rPr>
              <w:tab/>
              <w:t xml:space="preserve">Las tasas están incluidas. </w:t>
            </w:r>
          </w:p>
          <w:p w14:paraId="6C629BCA" w14:textId="77777777" w:rsidR="00841A95" w:rsidRPr="00841A95" w:rsidRDefault="00841A95" w:rsidP="00841A95">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41A95">
              <w:rPr>
                <w:rFonts w:ascii="Router-Book" w:hAnsi="Router-Book" w:cs="Router-Book"/>
                <w:color w:val="000000"/>
                <w:w w:val="90"/>
                <w:sz w:val="14"/>
                <w:szCs w:val="14"/>
              </w:rPr>
              <w:t>-</w:t>
            </w:r>
            <w:r w:rsidRPr="00841A95">
              <w:rPr>
                <w:rFonts w:ascii="Router-Book" w:hAnsi="Router-Book" w:cs="Router-Book"/>
                <w:color w:val="000000"/>
                <w:w w:val="90"/>
                <w:sz w:val="14"/>
                <w:szCs w:val="14"/>
              </w:rPr>
              <w:tab/>
              <w:t>Suplementos en festivos .</w:t>
            </w:r>
          </w:p>
        </w:tc>
      </w:tr>
    </w:tbl>
    <w:p w14:paraId="251ABE7E" w14:textId="77777777" w:rsidR="00841A95" w:rsidRPr="004906BE" w:rsidRDefault="00841A95" w:rsidP="00841A95">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rPr>
      </w:pPr>
    </w:p>
    <w:sectPr w:rsidR="00841A9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17A92"/>
    <w:rsid w:val="00541BF2"/>
    <w:rsid w:val="00551742"/>
    <w:rsid w:val="00580A69"/>
    <w:rsid w:val="005C146E"/>
    <w:rsid w:val="005F681D"/>
    <w:rsid w:val="00671BB0"/>
    <w:rsid w:val="00714F92"/>
    <w:rsid w:val="00722D9B"/>
    <w:rsid w:val="007602E1"/>
    <w:rsid w:val="007748A0"/>
    <w:rsid w:val="007D5E33"/>
    <w:rsid w:val="00841A95"/>
    <w:rsid w:val="0085440A"/>
    <w:rsid w:val="00857A2E"/>
    <w:rsid w:val="0089136C"/>
    <w:rsid w:val="009467C5"/>
    <w:rsid w:val="00957DB7"/>
    <w:rsid w:val="00974CBF"/>
    <w:rsid w:val="009C7CAC"/>
    <w:rsid w:val="00A57D77"/>
    <w:rsid w:val="00AB39D3"/>
    <w:rsid w:val="00AB4501"/>
    <w:rsid w:val="00AB7B8D"/>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41A9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41A95"/>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41A95"/>
    <w:pPr>
      <w:spacing w:line="180" w:lineRule="atLeast"/>
      <w:ind w:left="113" w:hanging="113"/>
    </w:pPr>
    <w:rPr>
      <w:spacing w:val="0"/>
      <w:sz w:val="14"/>
      <w:szCs w:val="14"/>
    </w:rPr>
  </w:style>
  <w:style w:type="paragraph" w:customStyle="1" w:styleId="notanegritaitinerario">
    <w:name w:val="nota negrita (itinerario)"/>
    <w:basedOn w:val="Ningnestilodeprrafo"/>
    <w:next w:val="Ningnestilodeprrafo"/>
    <w:uiPriority w:val="99"/>
    <w:rsid w:val="00841A95"/>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841A95"/>
    <w:rPr>
      <w:rFonts w:ascii="Router-Bold" w:hAnsi="Router-Bold" w:cs="Router-Bold"/>
      <w:b/>
      <w:bCs/>
    </w:rPr>
  </w:style>
  <w:style w:type="paragraph" w:customStyle="1" w:styleId="textomesesfechas">
    <w:name w:val="texto meses (fechas)"/>
    <w:basedOn w:val="Textoitinerario"/>
    <w:uiPriority w:val="99"/>
    <w:rsid w:val="00841A95"/>
  </w:style>
  <w:style w:type="paragraph" w:customStyle="1" w:styleId="incluyeHoteles-Incluye">
    <w:name w:val="incluye (Hoteles-Incluye)"/>
    <w:basedOn w:val="Textoitinerario"/>
    <w:uiPriority w:val="99"/>
    <w:rsid w:val="00841A9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41A9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41A9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41A95"/>
    <w:pPr>
      <w:jc w:val="center"/>
    </w:pPr>
    <w:rPr>
      <w:rFonts w:ascii="Router-Medium" w:hAnsi="Router-Medium" w:cs="Router-Medium"/>
      <w:spacing w:val="-3"/>
    </w:rPr>
  </w:style>
  <w:style w:type="paragraph" w:customStyle="1" w:styleId="temporadasprecios">
    <w:name w:val="temporadas (precios)"/>
    <w:basedOn w:val="Normal"/>
    <w:uiPriority w:val="99"/>
    <w:rsid w:val="00841A95"/>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suplementosprecios">
    <w:name w:val="suplementos (precios)"/>
    <w:basedOn w:val="Ningnestilodeprrafo"/>
    <w:uiPriority w:val="99"/>
    <w:rsid w:val="00841A9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41A9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precionegritaprecios">
    <w:name w:val="nota precio negrita (precios)"/>
    <w:basedOn w:val="Ningnestilodeprrafo"/>
    <w:next w:val="Ningnestilodeprrafo"/>
    <w:uiPriority w:val="99"/>
    <w:rsid w:val="00841A95"/>
    <w:pPr>
      <w:widowControl/>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2667</Words>
  <Characters>14674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2025-02-11T02:05:00Z</dcterms:modified>
</cp:coreProperties>
</file>